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E60" w:rsidRPr="00DD6E60" w:rsidRDefault="00DD6E60" w:rsidP="00DD6E60">
      <w:pPr>
        <w:jc w:val="center"/>
        <w:rPr>
          <w:rFonts w:ascii="Arial" w:hAnsi="Arial" w:cs="Arial"/>
          <w:b/>
          <w:color w:val="D09A00"/>
        </w:rPr>
      </w:pPr>
      <w:r>
        <w:rPr>
          <w:rFonts w:ascii="Arial" w:hAnsi="Arial" w:cs="Arial"/>
          <w:b/>
          <w:color w:val="D09A00"/>
        </w:rPr>
        <w:t xml:space="preserve">TABLA DESCRIPTIVA </w:t>
      </w:r>
      <w:r w:rsidR="00580E66">
        <w:rPr>
          <w:rFonts w:ascii="Arial" w:hAnsi="Arial" w:cs="Arial"/>
          <w:b/>
          <w:color w:val="D09A00"/>
        </w:rPr>
        <w:t xml:space="preserve">                                                                                            </w:t>
      </w:r>
      <w:r>
        <w:rPr>
          <w:rFonts w:ascii="Arial" w:hAnsi="Arial" w:cs="Arial"/>
          <w:b/>
          <w:color w:val="D09A00"/>
        </w:rPr>
        <w:t>ESTRUCTURA ORGANICA DE TALENTO HUMANO</w:t>
      </w:r>
    </w:p>
    <w:tbl>
      <w:tblPr>
        <w:tblStyle w:val="Tablaconcuadrcula"/>
        <w:tblW w:w="9214" w:type="dxa"/>
        <w:tblInd w:w="-147" w:type="dxa"/>
        <w:tblLook w:val="04A0" w:firstRow="1" w:lastRow="0" w:firstColumn="1" w:lastColumn="0" w:noHBand="0" w:noVBand="1"/>
      </w:tblPr>
      <w:tblGrid>
        <w:gridCol w:w="2453"/>
        <w:gridCol w:w="2673"/>
        <w:gridCol w:w="4088"/>
      </w:tblGrid>
      <w:tr w:rsidR="00701ACE" w:rsidTr="00580E66">
        <w:trPr>
          <w:trHeight w:val="420"/>
        </w:trPr>
        <w:tc>
          <w:tcPr>
            <w:tcW w:w="9214" w:type="dxa"/>
            <w:gridSpan w:val="3"/>
            <w:vAlign w:val="center"/>
          </w:tcPr>
          <w:p w:rsidR="003D5067" w:rsidRPr="008C16C7" w:rsidRDefault="003D5067" w:rsidP="008C16C7">
            <w:pPr>
              <w:jc w:val="center"/>
              <w:rPr>
                <w:rFonts w:ascii="Arial" w:hAnsi="Arial" w:cs="Arial"/>
                <w:b/>
              </w:rPr>
            </w:pPr>
            <w:r>
              <w:rPr>
                <w:rFonts w:ascii="Arial" w:hAnsi="Arial" w:cs="Arial"/>
                <w:b/>
              </w:rPr>
              <w:t>DIRECCIÓN CÁMARA</w:t>
            </w:r>
          </w:p>
        </w:tc>
      </w:tr>
      <w:tr w:rsidR="00701ACE" w:rsidTr="00322A12">
        <w:trPr>
          <w:trHeight w:val="518"/>
        </w:trPr>
        <w:tc>
          <w:tcPr>
            <w:tcW w:w="2453" w:type="dxa"/>
            <w:vMerge w:val="restart"/>
            <w:vAlign w:val="center"/>
          </w:tcPr>
          <w:p w:rsidR="00D32871" w:rsidRPr="008C16C7" w:rsidRDefault="00D32871" w:rsidP="008C16C7">
            <w:pPr>
              <w:jc w:val="center"/>
              <w:rPr>
                <w:rFonts w:ascii="Arial" w:hAnsi="Arial" w:cs="Arial"/>
              </w:rPr>
            </w:pPr>
            <w:r>
              <w:rPr>
                <w:rFonts w:ascii="Arial" w:hAnsi="Arial" w:cs="Arial"/>
              </w:rPr>
              <w:t xml:space="preserve">MESA DIRECTIVA </w:t>
            </w:r>
          </w:p>
        </w:tc>
        <w:tc>
          <w:tcPr>
            <w:tcW w:w="2673" w:type="dxa"/>
            <w:vAlign w:val="center"/>
          </w:tcPr>
          <w:p w:rsidR="00D32871" w:rsidRPr="008C16C7" w:rsidRDefault="00D32871" w:rsidP="00855064">
            <w:pPr>
              <w:jc w:val="center"/>
              <w:rPr>
                <w:rFonts w:ascii="Arial" w:hAnsi="Arial" w:cs="Arial"/>
              </w:rPr>
            </w:pPr>
            <w:r>
              <w:rPr>
                <w:rFonts w:ascii="Arial" w:hAnsi="Arial" w:cs="Arial"/>
              </w:rPr>
              <w:t>PRESIDENCIA</w:t>
            </w:r>
          </w:p>
        </w:tc>
        <w:tc>
          <w:tcPr>
            <w:tcW w:w="4088" w:type="dxa"/>
            <w:vAlign w:val="center"/>
          </w:tcPr>
          <w:p w:rsidR="000F493A" w:rsidRPr="00C711A5" w:rsidRDefault="00C773F3" w:rsidP="00C773F3">
            <w:pPr>
              <w:autoSpaceDE w:val="0"/>
              <w:autoSpaceDN w:val="0"/>
              <w:adjustRightInd w:val="0"/>
              <w:ind w:firstLine="8"/>
              <w:jc w:val="both"/>
              <w:rPr>
                <w:rFonts w:ascii="Verdana" w:hAnsi="Verdana" w:cs="Arial"/>
                <w:lang w:val="es-ES"/>
              </w:rPr>
            </w:pPr>
            <w:r w:rsidRPr="00C711A5">
              <w:rPr>
                <w:rFonts w:ascii="Verdana" w:hAnsi="Verdana" w:cs="Arial"/>
              </w:rPr>
              <w:t xml:space="preserve">Es la que </w:t>
            </w:r>
            <w:r w:rsidR="000F493A" w:rsidRPr="00C711A5">
              <w:rPr>
                <w:rFonts w:ascii="Verdana" w:hAnsi="Verdana" w:cs="Arial"/>
              </w:rPr>
              <w:t>Preside la Corporación, instala, abre y cierra las sesiones</w:t>
            </w:r>
            <w:r w:rsidRPr="00C711A5">
              <w:rPr>
                <w:rFonts w:ascii="Verdana" w:hAnsi="Verdana" w:cs="Arial"/>
              </w:rPr>
              <w:t xml:space="preserve"> entre sus funciones </w:t>
            </w:r>
            <w:r w:rsidR="003053D8" w:rsidRPr="00C711A5">
              <w:rPr>
                <w:rFonts w:ascii="Verdana" w:hAnsi="Verdana" w:cs="Arial"/>
              </w:rPr>
              <w:t xml:space="preserve">están </w:t>
            </w:r>
            <w:r w:rsidR="003053D8" w:rsidRPr="00C711A5">
              <w:rPr>
                <w:rFonts w:ascii="Verdana" w:hAnsi="Verdana" w:cs="Arial"/>
                <w:lang w:val="es-ES"/>
              </w:rPr>
              <w:t>cumplir</w:t>
            </w:r>
            <w:r w:rsidR="000F493A" w:rsidRPr="00C711A5">
              <w:rPr>
                <w:rFonts w:ascii="Verdana" w:hAnsi="Verdana" w:cs="Arial"/>
                <w:lang w:val="es-ES"/>
              </w:rPr>
              <w:t xml:space="preserve"> y hacer cumplir el Reglamento, mantener el orden interno y decidir las cuestiones o dudas que se presenten sobre la aplicación del mismo. </w:t>
            </w:r>
            <w:r w:rsidRPr="00C711A5">
              <w:rPr>
                <w:rFonts w:ascii="Verdana" w:hAnsi="Verdana" w:cs="Arial"/>
                <w:lang w:val="es-ES"/>
              </w:rPr>
              <w:t xml:space="preserve">  </w:t>
            </w:r>
            <w:r w:rsidR="000F493A" w:rsidRPr="00C711A5">
              <w:rPr>
                <w:rFonts w:ascii="Verdana" w:hAnsi="Verdana" w:cs="Arial"/>
                <w:lang w:val="es-ES"/>
              </w:rPr>
              <w:t>Repartir los proyectos presentados para el estudio legislati</w:t>
            </w:r>
            <w:r w:rsidRPr="00C711A5">
              <w:rPr>
                <w:rFonts w:ascii="Verdana" w:hAnsi="Verdana" w:cs="Arial"/>
                <w:lang w:val="es-ES"/>
              </w:rPr>
              <w:t>vo y ordenar su debido trámite. Entre otras funciones señaladas en el art. 43 de la Ley 5 de 1992.</w:t>
            </w:r>
          </w:p>
          <w:p w:rsidR="00D32871" w:rsidRPr="00C711A5" w:rsidRDefault="00D32871" w:rsidP="008C16C7">
            <w:pPr>
              <w:jc w:val="both"/>
              <w:rPr>
                <w:rFonts w:ascii="Verdana" w:hAnsi="Verdana" w:cs="Arial"/>
              </w:rPr>
            </w:pPr>
          </w:p>
        </w:tc>
        <w:bookmarkStart w:id="0" w:name="_GoBack"/>
        <w:bookmarkEnd w:id="0"/>
      </w:tr>
      <w:tr w:rsidR="00701ACE" w:rsidTr="00322A12">
        <w:trPr>
          <w:trHeight w:val="567"/>
        </w:trPr>
        <w:tc>
          <w:tcPr>
            <w:tcW w:w="2453" w:type="dxa"/>
            <w:vMerge/>
            <w:vAlign w:val="center"/>
          </w:tcPr>
          <w:p w:rsidR="00D32871" w:rsidRPr="008C16C7" w:rsidRDefault="00D32871" w:rsidP="008C16C7">
            <w:pPr>
              <w:jc w:val="center"/>
              <w:rPr>
                <w:rFonts w:ascii="Arial" w:hAnsi="Arial" w:cs="Arial"/>
              </w:rPr>
            </w:pPr>
          </w:p>
        </w:tc>
        <w:tc>
          <w:tcPr>
            <w:tcW w:w="2673" w:type="dxa"/>
            <w:vAlign w:val="center"/>
          </w:tcPr>
          <w:p w:rsidR="00D32871" w:rsidRPr="008C16C7" w:rsidRDefault="00D32871" w:rsidP="008C16C7">
            <w:pPr>
              <w:jc w:val="center"/>
              <w:rPr>
                <w:rFonts w:ascii="Arial" w:hAnsi="Arial" w:cs="Arial"/>
              </w:rPr>
            </w:pPr>
            <w:r>
              <w:rPr>
                <w:rFonts w:ascii="Arial" w:hAnsi="Arial" w:cs="Arial"/>
              </w:rPr>
              <w:t xml:space="preserve">PRIMERA VISEPRESIDENCIA </w:t>
            </w:r>
          </w:p>
        </w:tc>
        <w:tc>
          <w:tcPr>
            <w:tcW w:w="4088" w:type="dxa"/>
            <w:vAlign w:val="center"/>
          </w:tcPr>
          <w:p w:rsidR="00D32871" w:rsidRPr="00C711A5" w:rsidRDefault="00701ACE" w:rsidP="00701ACE">
            <w:pPr>
              <w:jc w:val="both"/>
              <w:rPr>
                <w:rFonts w:ascii="Verdana" w:hAnsi="Verdana" w:cs="Arial"/>
              </w:rPr>
            </w:pPr>
            <w:r w:rsidRPr="00C711A5">
              <w:rPr>
                <w:rFonts w:ascii="Verdana" w:hAnsi="Verdana" w:cs="Arial"/>
              </w:rPr>
              <w:t xml:space="preserve">Elegido por un periodo de 1 año a partir del 20 de julio por mandato del art. 40 de la Ley 5 de 1992.  Las funciones son las mismas establecidas para el Presidente toda vez que este cargo fue creado para sustituir al Presidente en su orden en caso de vacancia, ausencia o imposibilidad de éste. </w:t>
            </w:r>
            <w:r w:rsidR="00A62E7C" w:rsidRPr="00C711A5">
              <w:rPr>
                <w:rFonts w:ascii="Verdana" w:hAnsi="Verdana" w:cs="Arial"/>
              </w:rPr>
              <w:t xml:space="preserve"> Además, desempeñan funciones que les encomienden el Presidente o la Mesa Directiva. Lo anterior de acuerdo al art. 45 de la Ley 5 de 1992.</w:t>
            </w:r>
          </w:p>
        </w:tc>
      </w:tr>
      <w:tr w:rsidR="00A62E7C" w:rsidTr="00322A12">
        <w:trPr>
          <w:trHeight w:val="545"/>
        </w:trPr>
        <w:tc>
          <w:tcPr>
            <w:tcW w:w="2453" w:type="dxa"/>
            <w:vMerge/>
            <w:vAlign w:val="center"/>
          </w:tcPr>
          <w:p w:rsidR="00A62E7C" w:rsidRPr="008C16C7" w:rsidRDefault="00A62E7C" w:rsidP="00A62E7C">
            <w:pPr>
              <w:jc w:val="center"/>
              <w:rPr>
                <w:rFonts w:ascii="Arial" w:hAnsi="Arial" w:cs="Arial"/>
              </w:rPr>
            </w:pPr>
          </w:p>
        </w:tc>
        <w:tc>
          <w:tcPr>
            <w:tcW w:w="2673" w:type="dxa"/>
            <w:vAlign w:val="center"/>
          </w:tcPr>
          <w:p w:rsidR="00A62E7C" w:rsidRPr="008C16C7" w:rsidRDefault="00A62E7C" w:rsidP="00A62E7C">
            <w:pPr>
              <w:jc w:val="center"/>
              <w:rPr>
                <w:rFonts w:ascii="Arial" w:hAnsi="Arial" w:cs="Arial"/>
              </w:rPr>
            </w:pPr>
            <w:r>
              <w:rPr>
                <w:rFonts w:ascii="Arial" w:hAnsi="Arial" w:cs="Arial"/>
              </w:rPr>
              <w:t>SEGUNDA VISEPRESIDENCIA</w:t>
            </w:r>
          </w:p>
        </w:tc>
        <w:tc>
          <w:tcPr>
            <w:tcW w:w="4088" w:type="dxa"/>
            <w:vAlign w:val="center"/>
          </w:tcPr>
          <w:p w:rsidR="00A62E7C" w:rsidRPr="00C711A5" w:rsidRDefault="00A62E7C" w:rsidP="00A62E7C">
            <w:pPr>
              <w:jc w:val="both"/>
              <w:rPr>
                <w:rFonts w:ascii="Verdana" w:hAnsi="Verdana" w:cs="Arial"/>
              </w:rPr>
            </w:pPr>
            <w:r w:rsidRPr="00C711A5">
              <w:rPr>
                <w:rFonts w:ascii="Verdana" w:hAnsi="Verdana" w:cs="Arial"/>
              </w:rPr>
              <w:t>Elegido por un periodo de 1 año a partir del 20 de julio por mandato del art. 40 de la Ley 5 de 1992.  Las funciones son las mismas establecidas para el Presidente toda vez que este cargo fue creado para sustituir al Presidente en su orden en caso de vacancia, ausencia o imposibilidad de éste.  Además, desempeñan funciones que les encomienden el Presidente o la Mesa Directiva. Lo anterior de acuerdo al art. 45 de la Ley 5 de 1992.</w:t>
            </w:r>
          </w:p>
        </w:tc>
      </w:tr>
      <w:tr w:rsidR="00A62E7C" w:rsidTr="00322A12">
        <w:trPr>
          <w:trHeight w:val="545"/>
        </w:trPr>
        <w:tc>
          <w:tcPr>
            <w:tcW w:w="2453" w:type="dxa"/>
            <w:vMerge/>
            <w:vAlign w:val="center"/>
          </w:tcPr>
          <w:p w:rsidR="00A62E7C" w:rsidRPr="008C16C7" w:rsidRDefault="00A62E7C" w:rsidP="00A62E7C">
            <w:pPr>
              <w:jc w:val="center"/>
              <w:rPr>
                <w:rFonts w:ascii="Arial" w:hAnsi="Arial" w:cs="Arial"/>
              </w:rPr>
            </w:pPr>
          </w:p>
        </w:tc>
        <w:tc>
          <w:tcPr>
            <w:tcW w:w="2673" w:type="dxa"/>
            <w:vAlign w:val="center"/>
          </w:tcPr>
          <w:p w:rsidR="00A62E7C" w:rsidRDefault="00A62E7C" w:rsidP="00A62E7C">
            <w:pPr>
              <w:jc w:val="center"/>
              <w:rPr>
                <w:rFonts w:ascii="Arial" w:hAnsi="Arial" w:cs="Arial"/>
              </w:rPr>
            </w:pPr>
            <w:r>
              <w:rPr>
                <w:rFonts w:ascii="Arial" w:hAnsi="Arial" w:cs="Arial"/>
              </w:rPr>
              <w:t>OFICINA COORDINADORA DE CONTROL INTERNO</w:t>
            </w:r>
          </w:p>
        </w:tc>
        <w:tc>
          <w:tcPr>
            <w:tcW w:w="4088" w:type="dxa"/>
            <w:vAlign w:val="center"/>
          </w:tcPr>
          <w:p w:rsidR="00A62E7C" w:rsidRPr="00C711A5" w:rsidRDefault="00A62E7C" w:rsidP="00A62E7C">
            <w:pPr>
              <w:jc w:val="both"/>
              <w:rPr>
                <w:rFonts w:ascii="Verdana" w:hAnsi="Verdana" w:cs="Arial"/>
              </w:rPr>
            </w:pPr>
            <w:r w:rsidRPr="00C711A5">
              <w:rPr>
                <w:rFonts w:ascii="Verdana" w:hAnsi="Verdana" w:cs="Arial"/>
              </w:rPr>
              <w:t>Las funciones son las señaladas en el art. 12 de la Ley 87 de 1993</w:t>
            </w:r>
            <w:r w:rsidR="00625ABB" w:rsidRPr="00C711A5">
              <w:rPr>
                <w:rFonts w:ascii="Verdana" w:hAnsi="Verdana" w:cs="Arial"/>
              </w:rPr>
              <w:t xml:space="preserve">, entre las que se destaca el </w:t>
            </w:r>
            <w:r w:rsidR="00625ABB" w:rsidRPr="00C711A5">
              <w:rPr>
                <w:rFonts w:ascii="Verdana" w:hAnsi="Verdana"/>
                <w:color w:val="000000"/>
                <w:shd w:val="clear" w:color="auto" w:fill="FFFFFF"/>
              </w:rPr>
              <w:t>Verificar que el Sistema de Control Interno esté formalmente establecido dentro de la organización y que su ejercicio sea intrínseco al desarrollo de las funciones de todos los cargos y, en particular, de aquellos que tengan responsabilidad de mando</w:t>
            </w:r>
          </w:p>
        </w:tc>
      </w:tr>
      <w:tr w:rsidR="00A62E7C" w:rsidTr="00322A12">
        <w:trPr>
          <w:trHeight w:val="425"/>
        </w:trPr>
        <w:tc>
          <w:tcPr>
            <w:tcW w:w="2453" w:type="dxa"/>
            <w:vMerge w:val="restart"/>
            <w:vAlign w:val="center"/>
          </w:tcPr>
          <w:p w:rsidR="00A62E7C" w:rsidRPr="008C16C7" w:rsidRDefault="00A62E7C" w:rsidP="00A62E7C">
            <w:pPr>
              <w:jc w:val="center"/>
              <w:rPr>
                <w:rFonts w:ascii="Arial" w:hAnsi="Arial" w:cs="Arial"/>
              </w:rPr>
            </w:pPr>
            <w:r>
              <w:rPr>
                <w:rFonts w:ascii="Arial" w:hAnsi="Arial" w:cs="Arial"/>
              </w:rPr>
              <w:lastRenderedPageBreak/>
              <w:t xml:space="preserve">PRESIDENCIA </w:t>
            </w:r>
          </w:p>
        </w:tc>
        <w:tc>
          <w:tcPr>
            <w:tcW w:w="2673" w:type="dxa"/>
            <w:vAlign w:val="center"/>
          </w:tcPr>
          <w:p w:rsidR="00A62E7C" w:rsidRPr="008C16C7" w:rsidRDefault="00A62E7C" w:rsidP="00A62E7C">
            <w:pPr>
              <w:jc w:val="center"/>
              <w:rPr>
                <w:rFonts w:ascii="Arial" w:hAnsi="Arial" w:cs="Arial"/>
              </w:rPr>
            </w:pPr>
            <w:r>
              <w:rPr>
                <w:rFonts w:ascii="Arial" w:hAnsi="Arial" w:cs="Arial"/>
              </w:rPr>
              <w:t>OFICINA DE PROTOCOLO</w:t>
            </w:r>
          </w:p>
        </w:tc>
        <w:tc>
          <w:tcPr>
            <w:tcW w:w="4088" w:type="dxa"/>
            <w:vAlign w:val="center"/>
          </w:tcPr>
          <w:p w:rsidR="00C711A5" w:rsidRPr="00C711A5" w:rsidRDefault="00625ABB" w:rsidP="00C711A5">
            <w:pPr>
              <w:jc w:val="both"/>
              <w:rPr>
                <w:rFonts w:ascii="Verdana" w:hAnsi="Verdana" w:cs="Arial"/>
              </w:rPr>
            </w:pPr>
            <w:r w:rsidRPr="00C711A5">
              <w:rPr>
                <w:rFonts w:ascii="Verdana" w:hAnsi="Verdana" w:cs="Arial"/>
              </w:rPr>
              <w:t xml:space="preserve">Las funciones son las señaladas en la </w:t>
            </w:r>
            <w:r w:rsidR="00C711A5" w:rsidRPr="00C711A5">
              <w:rPr>
                <w:rFonts w:ascii="Verdana" w:hAnsi="Verdana" w:cs="Arial"/>
              </w:rPr>
              <w:t>Resolución</w:t>
            </w:r>
            <w:r w:rsidRPr="00C711A5">
              <w:rPr>
                <w:rFonts w:ascii="Verdana" w:hAnsi="Verdana" w:cs="Arial"/>
              </w:rPr>
              <w:t xml:space="preserve"> </w:t>
            </w:r>
            <w:r w:rsidR="003108B4">
              <w:rPr>
                <w:rFonts w:ascii="Verdana" w:hAnsi="Verdana" w:cs="Arial"/>
              </w:rPr>
              <w:t>1095 de 2010</w:t>
            </w:r>
            <w:r w:rsidR="00C711A5" w:rsidRPr="00C711A5">
              <w:rPr>
                <w:rFonts w:ascii="Verdana" w:hAnsi="Verdana" w:cs="Arial"/>
              </w:rPr>
              <w:t xml:space="preserve"> entre las que se destaca el </w:t>
            </w:r>
            <w:r w:rsidR="00C711A5" w:rsidRPr="00C711A5">
              <w:rPr>
                <w:rFonts w:ascii="Verdana" w:hAnsi="Verdana"/>
              </w:rPr>
              <w:t>Asesorar a los miembros de la Cámara en el desarrollo de las actividades de protocolo que deban realizar.   Atender a los Representantes de Gobiernos o misiones extranjeras en visita oficial a la Cámara.  Realizar la tramitación de pasaportes para los miembros de la Cámara que deban viajar al extranjero en visitas oficiales.  Mantener actualizado el registro de funcionarios extranjeros acreditados en el país.</w:t>
            </w:r>
          </w:p>
        </w:tc>
      </w:tr>
      <w:tr w:rsidR="00A62E7C" w:rsidTr="00322A12">
        <w:trPr>
          <w:trHeight w:val="547"/>
        </w:trPr>
        <w:tc>
          <w:tcPr>
            <w:tcW w:w="2453" w:type="dxa"/>
            <w:vMerge/>
            <w:vAlign w:val="center"/>
          </w:tcPr>
          <w:p w:rsidR="00A62E7C" w:rsidRPr="008C16C7" w:rsidRDefault="00A62E7C" w:rsidP="00A62E7C">
            <w:pPr>
              <w:jc w:val="center"/>
              <w:rPr>
                <w:rFonts w:ascii="Arial" w:hAnsi="Arial" w:cs="Arial"/>
              </w:rPr>
            </w:pPr>
          </w:p>
        </w:tc>
        <w:tc>
          <w:tcPr>
            <w:tcW w:w="2673" w:type="dxa"/>
            <w:vAlign w:val="center"/>
          </w:tcPr>
          <w:p w:rsidR="00A62E7C" w:rsidRPr="008C16C7" w:rsidRDefault="00A62E7C" w:rsidP="00A62E7C">
            <w:pPr>
              <w:jc w:val="center"/>
              <w:rPr>
                <w:rFonts w:ascii="Arial" w:hAnsi="Arial" w:cs="Arial"/>
              </w:rPr>
            </w:pPr>
            <w:r>
              <w:rPr>
                <w:rFonts w:ascii="Arial" w:hAnsi="Arial" w:cs="Arial"/>
              </w:rPr>
              <w:t>OFICINA DE INFORMACIÓN Y PRENSA</w:t>
            </w:r>
          </w:p>
        </w:tc>
        <w:tc>
          <w:tcPr>
            <w:tcW w:w="4088" w:type="dxa"/>
            <w:vAlign w:val="center"/>
          </w:tcPr>
          <w:p w:rsidR="00C711A5" w:rsidRPr="00C711A5" w:rsidRDefault="00C711A5" w:rsidP="00C711A5">
            <w:pPr>
              <w:pStyle w:val="Default"/>
              <w:rPr>
                <w:rFonts w:ascii="Verdana" w:hAnsi="Verdana"/>
                <w:sz w:val="22"/>
                <w:szCs w:val="22"/>
              </w:rPr>
            </w:pPr>
            <w:r w:rsidRPr="00C711A5">
              <w:rPr>
                <w:rFonts w:ascii="Verdana" w:hAnsi="Verdana"/>
                <w:sz w:val="22"/>
                <w:szCs w:val="22"/>
              </w:rPr>
              <w:t xml:space="preserve">Las funciones son las señaladas en la Resolución </w:t>
            </w:r>
            <w:r w:rsidR="003108B4">
              <w:rPr>
                <w:rFonts w:ascii="Verdana" w:hAnsi="Verdana"/>
                <w:sz w:val="22"/>
                <w:szCs w:val="22"/>
              </w:rPr>
              <w:t>1095 de 2010</w:t>
            </w:r>
            <w:r w:rsidRPr="00C711A5">
              <w:rPr>
                <w:rFonts w:ascii="Verdana" w:hAnsi="Verdana"/>
                <w:sz w:val="22"/>
                <w:szCs w:val="22"/>
              </w:rPr>
              <w:t xml:space="preserve"> entre las que se destacan:</w:t>
            </w:r>
          </w:p>
          <w:p w:rsidR="00C711A5" w:rsidRPr="00C711A5" w:rsidRDefault="00C711A5" w:rsidP="00C711A5">
            <w:pPr>
              <w:pStyle w:val="Default"/>
              <w:rPr>
                <w:rFonts w:ascii="Verdana" w:hAnsi="Verdana"/>
                <w:sz w:val="22"/>
                <w:szCs w:val="22"/>
              </w:rPr>
            </w:pPr>
            <w:r w:rsidRPr="00C711A5">
              <w:rPr>
                <w:rFonts w:ascii="Verdana" w:hAnsi="Verdana"/>
                <w:sz w:val="22"/>
                <w:szCs w:val="22"/>
              </w:rPr>
              <w:t xml:space="preserve">1. Programar, coordinar y supervisar la actividad del personal a su cargo. </w:t>
            </w:r>
          </w:p>
          <w:p w:rsidR="00C711A5" w:rsidRPr="00C711A5" w:rsidRDefault="00C711A5" w:rsidP="00C711A5">
            <w:pPr>
              <w:pStyle w:val="Default"/>
              <w:rPr>
                <w:rFonts w:ascii="Verdana" w:hAnsi="Verdana"/>
                <w:sz w:val="22"/>
                <w:szCs w:val="22"/>
              </w:rPr>
            </w:pPr>
            <w:r w:rsidRPr="00C711A5">
              <w:rPr>
                <w:rFonts w:ascii="Verdana" w:hAnsi="Verdana"/>
                <w:sz w:val="22"/>
                <w:szCs w:val="22"/>
              </w:rPr>
              <w:t xml:space="preserve">2. Dirigir la redacción de boletines de prensa sobre las actividades de la Cámara. </w:t>
            </w:r>
          </w:p>
          <w:p w:rsidR="00C711A5" w:rsidRPr="00C711A5" w:rsidRDefault="00C711A5" w:rsidP="00C711A5">
            <w:pPr>
              <w:pStyle w:val="Default"/>
              <w:rPr>
                <w:rFonts w:ascii="Verdana" w:hAnsi="Verdana"/>
                <w:sz w:val="22"/>
                <w:szCs w:val="22"/>
              </w:rPr>
            </w:pPr>
            <w:r w:rsidRPr="00C711A5">
              <w:rPr>
                <w:rFonts w:ascii="Verdana" w:hAnsi="Verdana"/>
                <w:sz w:val="22"/>
                <w:szCs w:val="22"/>
              </w:rPr>
              <w:t xml:space="preserve">3. Dirigir la preparación de programas de divulgación de actividades de la Corporación. </w:t>
            </w:r>
          </w:p>
          <w:p w:rsidR="00C711A5" w:rsidRPr="00C711A5" w:rsidRDefault="00C711A5" w:rsidP="00C711A5">
            <w:pPr>
              <w:pStyle w:val="Default"/>
              <w:rPr>
                <w:rFonts w:ascii="Verdana" w:hAnsi="Verdana"/>
                <w:sz w:val="22"/>
                <w:szCs w:val="22"/>
              </w:rPr>
            </w:pPr>
            <w:r w:rsidRPr="00C711A5">
              <w:rPr>
                <w:rFonts w:ascii="Verdana" w:hAnsi="Verdana"/>
                <w:sz w:val="22"/>
                <w:szCs w:val="22"/>
              </w:rPr>
              <w:t xml:space="preserve">4. Rendir los informes que se le soliciten. </w:t>
            </w:r>
          </w:p>
          <w:p w:rsidR="00A62E7C" w:rsidRPr="00C711A5" w:rsidRDefault="00C711A5" w:rsidP="00C711A5">
            <w:pPr>
              <w:jc w:val="both"/>
              <w:rPr>
                <w:rFonts w:ascii="Verdana" w:hAnsi="Verdana" w:cs="Arial"/>
              </w:rPr>
            </w:pPr>
            <w:r w:rsidRPr="00C711A5">
              <w:rPr>
                <w:rFonts w:ascii="Verdana" w:hAnsi="Verdana"/>
              </w:rPr>
              <w:t>5. Coordinar los noticieros de radio y televisión.</w:t>
            </w:r>
          </w:p>
        </w:tc>
      </w:tr>
      <w:tr w:rsidR="00A62E7C" w:rsidTr="00322A12">
        <w:tc>
          <w:tcPr>
            <w:tcW w:w="2453" w:type="dxa"/>
            <w:vMerge/>
            <w:vAlign w:val="center"/>
          </w:tcPr>
          <w:p w:rsidR="00A62E7C" w:rsidRPr="008C16C7" w:rsidRDefault="00A62E7C" w:rsidP="00A62E7C">
            <w:pPr>
              <w:jc w:val="center"/>
              <w:rPr>
                <w:rFonts w:ascii="Arial" w:hAnsi="Arial" w:cs="Arial"/>
              </w:rPr>
            </w:pPr>
          </w:p>
        </w:tc>
        <w:tc>
          <w:tcPr>
            <w:tcW w:w="2673" w:type="dxa"/>
            <w:vAlign w:val="center"/>
          </w:tcPr>
          <w:p w:rsidR="00A62E7C" w:rsidRPr="008C16C7" w:rsidRDefault="00A62E7C" w:rsidP="00A62E7C">
            <w:pPr>
              <w:jc w:val="center"/>
              <w:rPr>
                <w:rFonts w:ascii="Arial" w:hAnsi="Arial" w:cs="Arial"/>
              </w:rPr>
            </w:pPr>
            <w:r>
              <w:rPr>
                <w:rFonts w:ascii="Arial" w:hAnsi="Arial" w:cs="Arial"/>
              </w:rPr>
              <w:t>OFICINA DE PLANEACIÓN Y SISTEMAS</w:t>
            </w:r>
          </w:p>
        </w:tc>
        <w:tc>
          <w:tcPr>
            <w:tcW w:w="4088" w:type="dxa"/>
            <w:vAlign w:val="center"/>
          </w:tcPr>
          <w:p w:rsidR="00C711A5" w:rsidRDefault="00C711A5" w:rsidP="009D33BD">
            <w:pPr>
              <w:pStyle w:val="Default"/>
              <w:jc w:val="both"/>
              <w:rPr>
                <w:rFonts w:ascii="Verdana" w:hAnsi="Verdana"/>
                <w:sz w:val="22"/>
                <w:szCs w:val="22"/>
              </w:rPr>
            </w:pPr>
            <w:r w:rsidRPr="00BF1FC3">
              <w:rPr>
                <w:rFonts w:ascii="Verdana" w:hAnsi="Verdana"/>
                <w:sz w:val="22"/>
                <w:szCs w:val="22"/>
              </w:rPr>
              <w:t xml:space="preserve">Las funciones son las señaladas en la Resolución </w:t>
            </w:r>
            <w:r w:rsidR="003108B4">
              <w:rPr>
                <w:rFonts w:ascii="Verdana" w:hAnsi="Verdana"/>
                <w:sz w:val="22"/>
                <w:szCs w:val="22"/>
              </w:rPr>
              <w:t>1095 de 2010</w:t>
            </w:r>
            <w:r w:rsidRPr="00BF1FC3">
              <w:rPr>
                <w:rFonts w:ascii="Verdana" w:hAnsi="Verdana"/>
                <w:sz w:val="22"/>
                <w:szCs w:val="22"/>
              </w:rPr>
              <w:t xml:space="preserve"> entre las que se destacan:</w:t>
            </w:r>
          </w:p>
          <w:p w:rsidR="00E51C80" w:rsidRPr="00BF1FC3" w:rsidRDefault="00E51C80" w:rsidP="009D33BD">
            <w:pPr>
              <w:pStyle w:val="Default"/>
              <w:jc w:val="both"/>
              <w:rPr>
                <w:rFonts w:ascii="Verdana" w:hAnsi="Verdana"/>
                <w:sz w:val="22"/>
                <w:szCs w:val="22"/>
              </w:rPr>
            </w:pPr>
          </w:p>
          <w:p w:rsidR="00A62E7C" w:rsidRPr="00BF1FC3" w:rsidRDefault="00BF1FC3" w:rsidP="009D33BD">
            <w:pPr>
              <w:pStyle w:val="Prrafodelista"/>
              <w:numPr>
                <w:ilvl w:val="0"/>
                <w:numId w:val="5"/>
              </w:numPr>
              <w:ind w:left="0" w:firstLine="8"/>
              <w:jc w:val="both"/>
              <w:rPr>
                <w:rFonts w:ascii="Verdana" w:hAnsi="Verdana" w:cs="Arial"/>
              </w:rPr>
            </w:pPr>
            <w:r w:rsidRPr="00BF1FC3">
              <w:rPr>
                <w:rFonts w:ascii="Verdana" w:hAnsi="Verdana"/>
              </w:rPr>
              <w:t>Coordinar las acciones encaminadas a promover la creación de una cultura organizacional fundamentada en el control a los procesos de direccionamiento estratégico, administrativos y operativos de la Cámara de Representantes en cabeza de la Presidencia y su Mesa Directiva.</w:t>
            </w:r>
          </w:p>
          <w:p w:rsidR="00BF1FC3" w:rsidRPr="00BF1FC3" w:rsidRDefault="00BF1FC3" w:rsidP="009D33BD">
            <w:pPr>
              <w:pStyle w:val="Default"/>
              <w:jc w:val="both"/>
              <w:rPr>
                <w:rFonts w:ascii="Verdana" w:hAnsi="Verdana"/>
                <w:sz w:val="22"/>
                <w:szCs w:val="22"/>
              </w:rPr>
            </w:pPr>
            <w:r w:rsidRPr="00BF1FC3">
              <w:rPr>
                <w:rFonts w:ascii="Verdana" w:hAnsi="Verdana"/>
                <w:sz w:val="22"/>
                <w:szCs w:val="22"/>
              </w:rPr>
              <w:t xml:space="preserve">2. Estudiar, evaluar y diseñar el sistema de información administrativa y legislativa de la Corporación. </w:t>
            </w:r>
          </w:p>
          <w:p w:rsidR="00BF1FC3" w:rsidRPr="00BF1FC3" w:rsidRDefault="00BF1FC3" w:rsidP="009D33BD">
            <w:pPr>
              <w:pStyle w:val="Default"/>
              <w:jc w:val="both"/>
              <w:rPr>
                <w:rFonts w:ascii="Verdana" w:hAnsi="Verdana"/>
                <w:sz w:val="22"/>
                <w:szCs w:val="22"/>
              </w:rPr>
            </w:pPr>
            <w:r w:rsidRPr="00BF1FC3">
              <w:rPr>
                <w:rFonts w:ascii="Verdana" w:hAnsi="Verdana"/>
                <w:sz w:val="22"/>
                <w:szCs w:val="22"/>
              </w:rPr>
              <w:t xml:space="preserve">3. Ejecutar todo el sistema de información diseñado. </w:t>
            </w:r>
          </w:p>
          <w:p w:rsidR="00BF1FC3" w:rsidRPr="00BF1FC3" w:rsidRDefault="00BF1FC3" w:rsidP="009D33BD">
            <w:pPr>
              <w:pStyle w:val="Default"/>
              <w:jc w:val="both"/>
              <w:rPr>
                <w:rFonts w:ascii="Verdana" w:hAnsi="Verdana"/>
                <w:sz w:val="22"/>
                <w:szCs w:val="22"/>
              </w:rPr>
            </w:pPr>
            <w:r w:rsidRPr="00BF1FC3">
              <w:rPr>
                <w:rFonts w:ascii="Verdana" w:hAnsi="Verdana"/>
                <w:sz w:val="22"/>
                <w:szCs w:val="22"/>
              </w:rPr>
              <w:t xml:space="preserve">4. Planear la actualización tecnológica en las áreas administrativas y legislativas. </w:t>
            </w:r>
          </w:p>
          <w:p w:rsidR="00BF1FC3" w:rsidRPr="00BF1FC3" w:rsidRDefault="00BF1FC3" w:rsidP="009D33BD">
            <w:pPr>
              <w:pStyle w:val="Default"/>
              <w:jc w:val="both"/>
              <w:rPr>
                <w:rFonts w:ascii="Verdana" w:hAnsi="Verdana"/>
                <w:sz w:val="22"/>
                <w:szCs w:val="22"/>
              </w:rPr>
            </w:pPr>
            <w:r w:rsidRPr="00BF1FC3">
              <w:rPr>
                <w:rFonts w:ascii="Verdana" w:hAnsi="Verdana"/>
                <w:sz w:val="22"/>
                <w:szCs w:val="22"/>
              </w:rPr>
              <w:t xml:space="preserve">5. Velar por el buen funcionamiento de la Oficina y equipos de sistemas de la Corporación. </w:t>
            </w:r>
          </w:p>
          <w:p w:rsidR="00BF1FC3" w:rsidRPr="00BF1FC3" w:rsidRDefault="00BF1FC3" w:rsidP="009D33BD">
            <w:pPr>
              <w:pStyle w:val="Default"/>
              <w:jc w:val="both"/>
              <w:rPr>
                <w:rFonts w:ascii="Verdana" w:hAnsi="Verdana"/>
                <w:sz w:val="22"/>
                <w:szCs w:val="22"/>
              </w:rPr>
            </w:pPr>
            <w:r w:rsidRPr="00BF1FC3">
              <w:rPr>
                <w:rFonts w:ascii="Verdana" w:hAnsi="Verdana"/>
                <w:sz w:val="22"/>
                <w:szCs w:val="22"/>
              </w:rPr>
              <w:t xml:space="preserve">6. Realizar cuatro veces al año la evaluación del estado de desarrollo e implementación de los Planes y Programas de la Honorable Cámara de Representantes a fin de facilitar el fortalecimiento del Sistema de Control Interno y del proceso de planeación. </w:t>
            </w:r>
          </w:p>
          <w:p w:rsidR="00BF1FC3" w:rsidRDefault="00BF1FC3" w:rsidP="009D33BD">
            <w:pPr>
              <w:jc w:val="both"/>
              <w:rPr>
                <w:rFonts w:ascii="Verdana" w:hAnsi="Verdana"/>
              </w:rPr>
            </w:pPr>
            <w:r w:rsidRPr="00BF1FC3">
              <w:rPr>
                <w:rFonts w:ascii="Verdana" w:hAnsi="Verdana"/>
              </w:rPr>
              <w:t>7. Elaborar, bajo la coordinación del Secretario General, el Director Administrativo, el plan de compras de la Corporación y garantizar su cumplimiento.</w:t>
            </w:r>
          </w:p>
          <w:p w:rsidR="00BF1FC3" w:rsidRPr="00BF1FC3" w:rsidRDefault="00BF1FC3" w:rsidP="009D33BD">
            <w:pPr>
              <w:pStyle w:val="Default"/>
              <w:jc w:val="both"/>
              <w:rPr>
                <w:rFonts w:ascii="Verdana" w:hAnsi="Verdana"/>
                <w:sz w:val="22"/>
                <w:szCs w:val="22"/>
              </w:rPr>
            </w:pPr>
            <w:r w:rsidRPr="00BF1FC3">
              <w:rPr>
                <w:rFonts w:ascii="Verdana" w:hAnsi="Verdana"/>
                <w:sz w:val="22"/>
                <w:szCs w:val="22"/>
              </w:rPr>
              <w:t xml:space="preserve">8. Mantener actualizado el Sistema de Información y Seguimiento a los Proyectos de Inversión Pública, con la periodicidad requerida por la Ley y demás normatividad vigente. </w:t>
            </w:r>
          </w:p>
          <w:p w:rsidR="00BF1FC3" w:rsidRPr="00BF1FC3" w:rsidRDefault="00BF1FC3" w:rsidP="009D33BD">
            <w:pPr>
              <w:pStyle w:val="Default"/>
              <w:jc w:val="both"/>
              <w:rPr>
                <w:rFonts w:ascii="Verdana" w:hAnsi="Verdana"/>
                <w:sz w:val="22"/>
                <w:szCs w:val="22"/>
              </w:rPr>
            </w:pPr>
            <w:r w:rsidRPr="00BF1FC3">
              <w:rPr>
                <w:rFonts w:ascii="Verdana" w:hAnsi="Verdana"/>
                <w:sz w:val="22"/>
                <w:szCs w:val="22"/>
              </w:rPr>
              <w:t xml:space="preserve">9. Apoyar en las actividades de mantenimiento del Sistema de Gestión de la Calidad al representante de la Corporación. </w:t>
            </w:r>
          </w:p>
          <w:p w:rsidR="00BF1FC3" w:rsidRPr="00BF1FC3" w:rsidRDefault="00BF1FC3" w:rsidP="009D33BD">
            <w:pPr>
              <w:pStyle w:val="Default"/>
              <w:jc w:val="both"/>
              <w:rPr>
                <w:rFonts w:ascii="Verdana" w:hAnsi="Verdana"/>
                <w:sz w:val="22"/>
                <w:szCs w:val="22"/>
              </w:rPr>
            </w:pPr>
            <w:r w:rsidRPr="00BF1FC3">
              <w:rPr>
                <w:rFonts w:ascii="Verdana" w:hAnsi="Verdana"/>
                <w:sz w:val="22"/>
                <w:szCs w:val="22"/>
              </w:rPr>
              <w:t xml:space="preserve">10. Conocer los documentos del sistema de calidad para servir de apoyo. </w:t>
            </w:r>
          </w:p>
          <w:p w:rsidR="00BF1FC3" w:rsidRPr="00BF1FC3" w:rsidRDefault="00BF1FC3" w:rsidP="009D33BD">
            <w:pPr>
              <w:pStyle w:val="Default"/>
              <w:jc w:val="both"/>
              <w:rPr>
                <w:rFonts w:ascii="Verdana" w:hAnsi="Verdana"/>
                <w:sz w:val="22"/>
                <w:szCs w:val="22"/>
              </w:rPr>
            </w:pPr>
            <w:r w:rsidRPr="00BF1FC3">
              <w:rPr>
                <w:rFonts w:ascii="Verdana" w:hAnsi="Verdana"/>
                <w:sz w:val="22"/>
                <w:szCs w:val="22"/>
              </w:rPr>
              <w:t xml:space="preserve">11. Asegurarse que la Política de Calidad sea entendida y difundida a todos los funcionarios de la Honorable Cámara de Representantes. </w:t>
            </w:r>
          </w:p>
          <w:p w:rsidR="00BF1FC3" w:rsidRPr="00BF1FC3" w:rsidRDefault="00BF1FC3" w:rsidP="009D33BD">
            <w:pPr>
              <w:pStyle w:val="Default"/>
              <w:jc w:val="both"/>
              <w:rPr>
                <w:rFonts w:ascii="Verdana" w:hAnsi="Verdana"/>
                <w:sz w:val="22"/>
                <w:szCs w:val="22"/>
              </w:rPr>
            </w:pPr>
            <w:r w:rsidRPr="00BF1FC3">
              <w:rPr>
                <w:rFonts w:ascii="Verdana" w:hAnsi="Verdana"/>
                <w:sz w:val="22"/>
                <w:szCs w:val="22"/>
              </w:rPr>
              <w:t xml:space="preserve">12. Mantener informado a todo el personal cada vez que se realicen cambios al Sistema de Gestión de Calidad (sensibilizaciones, correo electrónico, INTRANET o cartelera, otros). </w:t>
            </w:r>
          </w:p>
          <w:p w:rsidR="00BF1FC3" w:rsidRDefault="00BF1FC3" w:rsidP="009D33BD">
            <w:pPr>
              <w:jc w:val="both"/>
              <w:rPr>
                <w:rFonts w:ascii="Verdana" w:hAnsi="Verdana"/>
              </w:rPr>
            </w:pPr>
            <w:r w:rsidRPr="00BF1FC3">
              <w:rPr>
                <w:rFonts w:ascii="Verdana" w:hAnsi="Verdana"/>
              </w:rPr>
              <w:t>13. Estar pendientes de que todos los profesionales trabajen con los procesos, procedimientos y formatos adecuados y en las versiones actuales.</w:t>
            </w:r>
          </w:p>
          <w:p w:rsidR="009D33BD" w:rsidRPr="009D33BD" w:rsidRDefault="009D33BD" w:rsidP="009D33BD">
            <w:pPr>
              <w:pStyle w:val="Default"/>
              <w:jc w:val="both"/>
              <w:rPr>
                <w:rFonts w:ascii="Verdana" w:hAnsi="Verdana"/>
                <w:sz w:val="22"/>
                <w:szCs w:val="22"/>
              </w:rPr>
            </w:pPr>
            <w:r w:rsidRPr="009D33BD">
              <w:rPr>
                <w:rFonts w:ascii="Verdana" w:hAnsi="Verdana"/>
                <w:sz w:val="22"/>
                <w:szCs w:val="22"/>
              </w:rPr>
              <w:t xml:space="preserve">14. Solicitar mensualmente al personal de cada área los informes que correspondan para alimentar los Informes de Indicadores. </w:t>
            </w:r>
          </w:p>
          <w:p w:rsidR="009D33BD" w:rsidRPr="009D33BD" w:rsidRDefault="009D33BD" w:rsidP="009D33BD">
            <w:pPr>
              <w:pStyle w:val="Default"/>
              <w:jc w:val="both"/>
              <w:rPr>
                <w:rFonts w:ascii="Verdana" w:hAnsi="Verdana"/>
                <w:sz w:val="22"/>
                <w:szCs w:val="22"/>
              </w:rPr>
            </w:pPr>
            <w:r w:rsidRPr="009D33BD">
              <w:rPr>
                <w:rFonts w:ascii="Verdana" w:hAnsi="Verdana"/>
                <w:sz w:val="22"/>
                <w:szCs w:val="22"/>
              </w:rPr>
              <w:t xml:space="preserve">15. Realizar los informes de gestión e indicadores mensuales y presentarlos al Presidente de la Corporación para la toma de decisiones y mejora continua. </w:t>
            </w:r>
          </w:p>
          <w:p w:rsidR="009D33BD" w:rsidRPr="009D33BD" w:rsidRDefault="009D33BD" w:rsidP="009D33BD">
            <w:pPr>
              <w:pStyle w:val="Default"/>
              <w:jc w:val="both"/>
              <w:rPr>
                <w:rFonts w:ascii="Verdana" w:hAnsi="Verdana"/>
                <w:sz w:val="22"/>
                <w:szCs w:val="22"/>
              </w:rPr>
            </w:pPr>
            <w:r w:rsidRPr="009D33BD">
              <w:rPr>
                <w:rFonts w:ascii="Verdana" w:hAnsi="Verdana"/>
                <w:sz w:val="22"/>
                <w:szCs w:val="22"/>
              </w:rPr>
              <w:t xml:space="preserve">16. Velar porque el manejo documental de registros, información del sistema o técnica se realice de acuerdo con las directrices establecidas por el Comité de Calidad. </w:t>
            </w:r>
          </w:p>
          <w:p w:rsidR="009D33BD" w:rsidRPr="00BF1FC3" w:rsidRDefault="009D33BD" w:rsidP="009D33BD">
            <w:pPr>
              <w:jc w:val="both"/>
              <w:rPr>
                <w:rFonts w:ascii="Verdana" w:hAnsi="Verdana" w:cs="Arial"/>
              </w:rPr>
            </w:pPr>
            <w:r w:rsidRPr="009D33BD">
              <w:rPr>
                <w:rFonts w:ascii="Verdana" w:hAnsi="Verdana"/>
              </w:rPr>
              <w:t>17. Estar pendientes que las aplicaciones de Calidad se utilicen, que sean estándares y estén en las versiones actuales</w:t>
            </w:r>
            <w:r>
              <w:t>.</w:t>
            </w:r>
          </w:p>
        </w:tc>
      </w:tr>
      <w:tr w:rsidR="00A62E7C" w:rsidTr="00322A12">
        <w:tc>
          <w:tcPr>
            <w:tcW w:w="2453" w:type="dxa"/>
            <w:vMerge w:val="restart"/>
            <w:vAlign w:val="center"/>
          </w:tcPr>
          <w:p w:rsidR="00A62E7C" w:rsidRPr="008C16C7" w:rsidRDefault="00A62E7C" w:rsidP="00A62E7C">
            <w:pPr>
              <w:jc w:val="center"/>
              <w:rPr>
                <w:rFonts w:ascii="Arial" w:hAnsi="Arial" w:cs="Arial"/>
              </w:rPr>
            </w:pPr>
            <w:r>
              <w:rPr>
                <w:rFonts w:ascii="Arial" w:hAnsi="Arial" w:cs="Arial"/>
              </w:rPr>
              <w:t>SECRETARIA GENERAL</w:t>
            </w:r>
          </w:p>
        </w:tc>
        <w:tc>
          <w:tcPr>
            <w:tcW w:w="2673" w:type="dxa"/>
            <w:vAlign w:val="center"/>
          </w:tcPr>
          <w:p w:rsidR="00A62E7C" w:rsidRPr="008C16C7" w:rsidRDefault="00A62E7C" w:rsidP="00A62E7C">
            <w:pPr>
              <w:jc w:val="center"/>
              <w:rPr>
                <w:rFonts w:ascii="Arial" w:hAnsi="Arial" w:cs="Arial"/>
              </w:rPr>
            </w:pPr>
            <w:r>
              <w:rPr>
                <w:rFonts w:ascii="Arial" w:hAnsi="Arial" w:cs="Arial"/>
              </w:rPr>
              <w:t>SUBSECRETARIA GENERAL</w:t>
            </w:r>
          </w:p>
        </w:tc>
        <w:tc>
          <w:tcPr>
            <w:tcW w:w="4088" w:type="dxa"/>
            <w:vAlign w:val="center"/>
          </w:tcPr>
          <w:p w:rsidR="00B87C36" w:rsidRPr="00B87C36" w:rsidRDefault="00B87C36" w:rsidP="00B87C36">
            <w:pPr>
              <w:pStyle w:val="Default"/>
              <w:jc w:val="both"/>
              <w:rPr>
                <w:rFonts w:ascii="Verdana" w:hAnsi="Verdana"/>
                <w:sz w:val="22"/>
                <w:szCs w:val="22"/>
              </w:rPr>
            </w:pPr>
            <w:r w:rsidRPr="00B87C36">
              <w:rPr>
                <w:rFonts w:ascii="Verdana" w:hAnsi="Verdana"/>
                <w:sz w:val="22"/>
                <w:szCs w:val="22"/>
              </w:rPr>
              <w:t xml:space="preserve">Las funciones son las señaladas en la Resolución </w:t>
            </w:r>
            <w:r w:rsidR="003108B4">
              <w:rPr>
                <w:rFonts w:ascii="Verdana" w:hAnsi="Verdana"/>
                <w:sz w:val="22"/>
                <w:szCs w:val="22"/>
              </w:rPr>
              <w:t>1095 de 2010</w:t>
            </w:r>
            <w:r w:rsidRPr="00B87C36">
              <w:rPr>
                <w:rFonts w:ascii="Verdana" w:hAnsi="Verdana"/>
                <w:sz w:val="22"/>
                <w:szCs w:val="22"/>
              </w:rPr>
              <w:t xml:space="preserve"> entre las que se destacan:</w:t>
            </w:r>
          </w:p>
          <w:p w:rsidR="00B87C36" w:rsidRDefault="00B87C36" w:rsidP="009D33BD">
            <w:pPr>
              <w:jc w:val="both"/>
              <w:rPr>
                <w:rFonts w:ascii="Verdana" w:hAnsi="Verdana"/>
              </w:rPr>
            </w:pPr>
            <w:r w:rsidRPr="00B87C36">
              <w:rPr>
                <w:rFonts w:ascii="Verdana" w:hAnsi="Verdana"/>
              </w:rPr>
              <w:t xml:space="preserve">1. Suplir automáticamente las faltas accidentales o temporales del Secretario General. </w:t>
            </w:r>
          </w:p>
          <w:p w:rsidR="00B87C36" w:rsidRDefault="00B87C36" w:rsidP="009D33BD">
            <w:pPr>
              <w:jc w:val="both"/>
              <w:rPr>
                <w:rFonts w:ascii="Verdana" w:hAnsi="Verdana"/>
              </w:rPr>
            </w:pPr>
            <w:r w:rsidRPr="00B87C36">
              <w:rPr>
                <w:rFonts w:ascii="Verdana" w:hAnsi="Verdana"/>
              </w:rPr>
              <w:t xml:space="preserve">2. Coordinar las proposiciones presentadas en las sesiones plenarias y certificar su aprobación o negativa. </w:t>
            </w:r>
          </w:p>
          <w:p w:rsidR="00B87C36" w:rsidRDefault="00B87C36" w:rsidP="009D33BD">
            <w:pPr>
              <w:jc w:val="both"/>
              <w:rPr>
                <w:rFonts w:ascii="Verdana" w:hAnsi="Verdana"/>
              </w:rPr>
            </w:pPr>
            <w:r w:rsidRPr="00B87C36">
              <w:rPr>
                <w:rFonts w:ascii="Verdana" w:hAnsi="Verdana"/>
              </w:rPr>
              <w:t xml:space="preserve">3. Proyectar los actos administrativos que tengan que ver con comisiones oficiales de Congresistas al exterior del país. </w:t>
            </w:r>
          </w:p>
          <w:p w:rsidR="00B87C36" w:rsidRDefault="00B87C36" w:rsidP="009D33BD">
            <w:pPr>
              <w:jc w:val="both"/>
              <w:rPr>
                <w:rFonts w:ascii="Verdana" w:hAnsi="Verdana"/>
              </w:rPr>
            </w:pPr>
            <w:r w:rsidRPr="00B87C36">
              <w:rPr>
                <w:rFonts w:ascii="Verdana" w:hAnsi="Verdana"/>
              </w:rPr>
              <w:t xml:space="preserve">4. Supervisar de conformidad con las normas legales vigentes, el cumplimiento y desarrollo de todo lo aprobado en las Actas de Mesa Directiva. </w:t>
            </w:r>
          </w:p>
          <w:p w:rsidR="00B87C36" w:rsidRDefault="00B87C36" w:rsidP="009D33BD">
            <w:pPr>
              <w:jc w:val="both"/>
              <w:rPr>
                <w:rFonts w:ascii="Verdana" w:hAnsi="Verdana"/>
              </w:rPr>
            </w:pPr>
            <w:r w:rsidRPr="00B87C36">
              <w:rPr>
                <w:rFonts w:ascii="Verdana" w:hAnsi="Verdana"/>
              </w:rPr>
              <w:t xml:space="preserve">5. Asistir a la Mesa Directiva en las comisiones accidentales creadas a nivel de toda la Corporación y se desempeñará como Secretario de la respectiva comisión. </w:t>
            </w:r>
          </w:p>
          <w:p w:rsidR="00A62E7C" w:rsidRDefault="00B87C36" w:rsidP="009D33BD">
            <w:pPr>
              <w:jc w:val="both"/>
              <w:rPr>
                <w:rFonts w:ascii="Verdana" w:hAnsi="Verdana"/>
              </w:rPr>
            </w:pPr>
            <w:r w:rsidRPr="00B87C36">
              <w:rPr>
                <w:rFonts w:ascii="Verdana" w:hAnsi="Verdana"/>
              </w:rPr>
              <w:t>6. Asistir al Secretario General durante las sesiones plenarias.</w:t>
            </w:r>
          </w:p>
          <w:p w:rsidR="00B87C36" w:rsidRPr="00B87C36" w:rsidRDefault="00B87C36" w:rsidP="009D33BD">
            <w:pPr>
              <w:jc w:val="both"/>
              <w:rPr>
                <w:rFonts w:ascii="Verdana" w:hAnsi="Verdana" w:cs="Arial"/>
              </w:rPr>
            </w:pPr>
            <w:r>
              <w:t>7</w:t>
            </w:r>
            <w:r w:rsidRPr="00B87C36">
              <w:rPr>
                <w:rFonts w:ascii="Verdana" w:hAnsi="Verdana"/>
              </w:rPr>
              <w:t>. Asistir al Secretario General durante las sesiones plenarias.</w:t>
            </w:r>
          </w:p>
        </w:tc>
      </w:tr>
      <w:tr w:rsidR="00A62E7C" w:rsidTr="00322A12">
        <w:tc>
          <w:tcPr>
            <w:tcW w:w="2453" w:type="dxa"/>
            <w:vMerge/>
            <w:vAlign w:val="center"/>
          </w:tcPr>
          <w:p w:rsidR="00A62E7C" w:rsidRPr="008C16C7" w:rsidRDefault="00A62E7C" w:rsidP="00A62E7C">
            <w:pPr>
              <w:jc w:val="center"/>
              <w:rPr>
                <w:rFonts w:ascii="Arial" w:hAnsi="Arial" w:cs="Arial"/>
              </w:rPr>
            </w:pPr>
          </w:p>
        </w:tc>
        <w:tc>
          <w:tcPr>
            <w:tcW w:w="2673" w:type="dxa"/>
            <w:vAlign w:val="center"/>
          </w:tcPr>
          <w:p w:rsidR="00A62E7C" w:rsidRPr="008C16C7" w:rsidRDefault="00A62E7C" w:rsidP="00A62E7C">
            <w:pPr>
              <w:jc w:val="center"/>
              <w:rPr>
                <w:rFonts w:ascii="Arial" w:hAnsi="Arial" w:cs="Arial"/>
              </w:rPr>
            </w:pPr>
            <w:r>
              <w:rPr>
                <w:rFonts w:ascii="Arial" w:hAnsi="Arial" w:cs="Arial"/>
              </w:rPr>
              <w:t>SECCIÓN DE RELATORIA</w:t>
            </w:r>
          </w:p>
        </w:tc>
        <w:tc>
          <w:tcPr>
            <w:tcW w:w="4088" w:type="dxa"/>
            <w:vAlign w:val="center"/>
          </w:tcPr>
          <w:p w:rsidR="00A62E7C" w:rsidRDefault="00B87C36" w:rsidP="009D33BD">
            <w:pPr>
              <w:jc w:val="both"/>
              <w:rPr>
                <w:rFonts w:ascii="Verdana" w:hAnsi="Verdana"/>
              </w:rPr>
            </w:pPr>
            <w:r w:rsidRPr="00B87C36">
              <w:rPr>
                <w:rFonts w:ascii="Verdana" w:hAnsi="Verdana" w:cs="Arial"/>
              </w:rPr>
              <w:t xml:space="preserve">Las funciones son las señaladas en la Resolución </w:t>
            </w:r>
            <w:r w:rsidR="003108B4">
              <w:rPr>
                <w:rFonts w:ascii="Verdana" w:hAnsi="Verdana" w:cs="Arial"/>
              </w:rPr>
              <w:t>1095 de 2010</w:t>
            </w:r>
            <w:r w:rsidRPr="00B87C36">
              <w:rPr>
                <w:rFonts w:ascii="Verdana" w:hAnsi="Verdana" w:cs="Arial"/>
              </w:rPr>
              <w:t xml:space="preserve"> entre las que se destaca</w:t>
            </w:r>
            <w:r w:rsidRPr="00B87C36">
              <w:rPr>
                <w:rFonts w:ascii="Verdana" w:hAnsi="Verdana"/>
              </w:rPr>
              <w:t>n:</w:t>
            </w:r>
          </w:p>
          <w:p w:rsidR="00E51C80" w:rsidRDefault="00E51C80" w:rsidP="009D33BD">
            <w:pPr>
              <w:jc w:val="both"/>
              <w:rPr>
                <w:rFonts w:ascii="Verdana" w:hAnsi="Verdana"/>
              </w:rPr>
            </w:pPr>
          </w:p>
          <w:p w:rsidR="00B87C36" w:rsidRPr="00B87C36" w:rsidRDefault="00B87C36" w:rsidP="009D33BD">
            <w:pPr>
              <w:jc w:val="both"/>
              <w:rPr>
                <w:rFonts w:ascii="Verdana" w:hAnsi="Verdana"/>
              </w:rPr>
            </w:pPr>
            <w:r w:rsidRPr="00B87C36">
              <w:rPr>
                <w:rFonts w:ascii="Verdana" w:hAnsi="Verdana"/>
              </w:rPr>
              <w:t>1. Colaborar con el superior inmediato en la formulación de políticas, fijación de métodos y procedimientos de trabajo.</w:t>
            </w:r>
          </w:p>
          <w:p w:rsidR="00B87C36" w:rsidRPr="00B87C36" w:rsidRDefault="00B87C36" w:rsidP="009D33BD">
            <w:pPr>
              <w:jc w:val="both"/>
              <w:rPr>
                <w:rFonts w:ascii="Verdana" w:hAnsi="Verdana"/>
              </w:rPr>
            </w:pPr>
            <w:r w:rsidRPr="00B87C36">
              <w:rPr>
                <w:rFonts w:ascii="Verdana" w:hAnsi="Verdana"/>
              </w:rPr>
              <w:t xml:space="preserve"> 2. Supervisar el personal a su cargo.</w:t>
            </w:r>
          </w:p>
          <w:p w:rsidR="00B87C36" w:rsidRPr="00B87C36" w:rsidRDefault="00B87C36" w:rsidP="009D33BD">
            <w:pPr>
              <w:jc w:val="both"/>
              <w:rPr>
                <w:rFonts w:ascii="Verdana" w:hAnsi="Verdana"/>
              </w:rPr>
            </w:pPr>
            <w:r w:rsidRPr="00B87C36">
              <w:rPr>
                <w:rFonts w:ascii="Verdana" w:hAnsi="Verdana"/>
              </w:rPr>
              <w:t xml:space="preserve"> 3. Presentar informes periódicos sobre sus actividades. </w:t>
            </w:r>
          </w:p>
          <w:p w:rsidR="00B87C36" w:rsidRPr="00B87C36" w:rsidRDefault="00B87C36" w:rsidP="009D33BD">
            <w:pPr>
              <w:jc w:val="both"/>
              <w:rPr>
                <w:rFonts w:ascii="Verdana" w:hAnsi="Verdana"/>
              </w:rPr>
            </w:pPr>
            <w:r w:rsidRPr="00B87C36">
              <w:rPr>
                <w:rFonts w:ascii="Verdana" w:hAnsi="Verdana"/>
              </w:rPr>
              <w:t xml:space="preserve">4. Recibir y evaluar los trabajos del personal a su cargo. </w:t>
            </w:r>
          </w:p>
          <w:p w:rsidR="00B87C36" w:rsidRPr="00B87C36" w:rsidRDefault="00B87C36" w:rsidP="009D33BD">
            <w:pPr>
              <w:jc w:val="both"/>
              <w:rPr>
                <w:rFonts w:ascii="Verdana" w:hAnsi="Verdana"/>
              </w:rPr>
            </w:pPr>
            <w:r w:rsidRPr="00B87C36">
              <w:rPr>
                <w:rFonts w:ascii="Verdana" w:hAnsi="Verdana"/>
              </w:rPr>
              <w:t xml:space="preserve">5. Asistir a las plenarias de la Cámara de Representantes. </w:t>
            </w:r>
          </w:p>
          <w:p w:rsidR="00B87C36" w:rsidRPr="00B87C36" w:rsidRDefault="00B87C36" w:rsidP="009D33BD">
            <w:pPr>
              <w:jc w:val="both"/>
              <w:rPr>
                <w:rFonts w:ascii="Verdana" w:hAnsi="Verdana"/>
              </w:rPr>
            </w:pPr>
            <w:r w:rsidRPr="00B87C36">
              <w:rPr>
                <w:rFonts w:ascii="Verdana" w:hAnsi="Verdana"/>
              </w:rPr>
              <w:t xml:space="preserve">6. Seleccionar los documentos pendientes para las plenarias. </w:t>
            </w:r>
          </w:p>
          <w:p w:rsidR="00B87C36" w:rsidRPr="00B87C36" w:rsidRDefault="00B87C36" w:rsidP="009D33BD">
            <w:pPr>
              <w:jc w:val="both"/>
              <w:rPr>
                <w:rFonts w:ascii="Verdana" w:hAnsi="Verdana"/>
              </w:rPr>
            </w:pPr>
            <w:r w:rsidRPr="00B87C36">
              <w:rPr>
                <w:rFonts w:ascii="Verdana" w:hAnsi="Verdana"/>
              </w:rPr>
              <w:t xml:space="preserve">7. Asesorar en los temas que sean de su competencia al Secretario General. </w:t>
            </w:r>
          </w:p>
          <w:p w:rsidR="00B87C36" w:rsidRPr="00B87C36" w:rsidRDefault="00B87C36" w:rsidP="009D33BD">
            <w:pPr>
              <w:jc w:val="both"/>
              <w:rPr>
                <w:rFonts w:ascii="Verdana" w:hAnsi="Verdana"/>
              </w:rPr>
            </w:pPr>
            <w:r w:rsidRPr="00B87C36">
              <w:rPr>
                <w:rFonts w:ascii="Verdana" w:hAnsi="Verdana"/>
              </w:rPr>
              <w:t>8. Coordinar la redacción de las actas de sesiones plenarias de la Corporación, a fin</w:t>
            </w:r>
            <w:r>
              <w:t xml:space="preserve"> </w:t>
            </w:r>
            <w:r w:rsidRPr="00B87C36">
              <w:rPr>
                <w:rFonts w:ascii="Verdana" w:hAnsi="Verdana"/>
              </w:rPr>
              <w:t>de ser publicadas oportunamente en la Gaceta del Congreso.</w:t>
            </w:r>
          </w:p>
          <w:p w:rsidR="00B87C36" w:rsidRPr="00C711A5" w:rsidRDefault="00B87C36" w:rsidP="009D33BD">
            <w:pPr>
              <w:jc w:val="both"/>
              <w:rPr>
                <w:rFonts w:ascii="Verdana" w:hAnsi="Verdana" w:cs="Arial"/>
              </w:rPr>
            </w:pPr>
          </w:p>
        </w:tc>
      </w:tr>
      <w:tr w:rsidR="00A62E7C" w:rsidTr="00322A12">
        <w:tc>
          <w:tcPr>
            <w:tcW w:w="2453" w:type="dxa"/>
            <w:vMerge/>
            <w:vAlign w:val="center"/>
          </w:tcPr>
          <w:p w:rsidR="00A62E7C" w:rsidRPr="008C16C7" w:rsidRDefault="00A62E7C" w:rsidP="00A62E7C">
            <w:pPr>
              <w:jc w:val="center"/>
              <w:rPr>
                <w:rFonts w:ascii="Arial" w:hAnsi="Arial" w:cs="Arial"/>
              </w:rPr>
            </w:pPr>
          </w:p>
        </w:tc>
        <w:tc>
          <w:tcPr>
            <w:tcW w:w="2673" w:type="dxa"/>
            <w:vAlign w:val="center"/>
          </w:tcPr>
          <w:p w:rsidR="00A62E7C" w:rsidRPr="008C16C7" w:rsidRDefault="00A62E7C" w:rsidP="00A62E7C">
            <w:pPr>
              <w:jc w:val="center"/>
              <w:rPr>
                <w:rFonts w:ascii="Arial" w:hAnsi="Arial" w:cs="Arial"/>
              </w:rPr>
            </w:pPr>
            <w:r>
              <w:rPr>
                <w:rFonts w:ascii="Arial" w:hAnsi="Arial" w:cs="Arial"/>
              </w:rPr>
              <w:t>SECCIÓN DE GRABACIÓN</w:t>
            </w:r>
          </w:p>
        </w:tc>
        <w:tc>
          <w:tcPr>
            <w:tcW w:w="4088" w:type="dxa"/>
            <w:vAlign w:val="center"/>
          </w:tcPr>
          <w:p w:rsidR="00B42CC7" w:rsidRDefault="00B42CC7" w:rsidP="00B42CC7">
            <w:pPr>
              <w:jc w:val="both"/>
              <w:rPr>
                <w:rFonts w:ascii="Verdana" w:hAnsi="Verdana"/>
              </w:rPr>
            </w:pPr>
            <w:r w:rsidRPr="00B87C36">
              <w:rPr>
                <w:rFonts w:ascii="Verdana" w:hAnsi="Verdana" w:cs="Arial"/>
              </w:rPr>
              <w:t xml:space="preserve">Las funciones son las señaladas en la Resolución </w:t>
            </w:r>
            <w:r w:rsidR="003108B4">
              <w:rPr>
                <w:rFonts w:ascii="Verdana" w:hAnsi="Verdana" w:cs="Arial"/>
              </w:rPr>
              <w:t>1095 de 2010</w:t>
            </w:r>
            <w:r w:rsidRPr="00B87C36">
              <w:rPr>
                <w:rFonts w:ascii="Verdana" w:hAnsi="Verdana" w:cs="Arial"/>
              </w:rPr>
              <w:t xml:space="preserve"> entre las que se destaca</w:t>
            </w:r>
            <w:r w:rsidRPr="00B87C36">
              <w:rPr>
                <w:rFonts w:ascii="Verdana" w:hAnsi="Verdana"/>
              </w:rPr>
              <w:t>n:</w:t>
            </w:r>
          </w:p>
          <w:p w:rsidR="00B42CC7" w:rsidRPr="00B42CC7" w:rsidRDefault="00B42CC7" w:rsidP="00B42CC7">
            <w:pPr>
              <w:jc w:val="both"/>
              <w:rPr>
                <w:rFonts w:ascii="Verdana" w:hAnsi="Verdana"/>
              </w:rPr>
            </w:pPr>
            <w:r w:rsidRPr="00B42CC7">
              <w:rPr>
                <w:rFonts w:ascii="Verdana" w:hAnsi="Verdana"/>
              </w:rPr>
              <w:t>1. Colaborar con el superior inmediato en la formulación de políticas, fijación de métodos y procedimientos de trabajo.</w:t>
            </w:r>
          </w:p>
          <w:p w:rsidR="00B42CC7" w:rsidRPr="00B42CC7" w:rsidRDefault="00B42CC7" w:rsidP="00B42CC7">
            <w:pPr>
              <w:jc w:val="both"/>
              <w:rPr>
                <w:rFonts w:ascii="Verdana" w:hAnsi="Verdana"/>
              </w:rPr>
            </w:pPr>
            <w:r w:rsidRPr="00B42CC7">
              <w:rPr>
                <w:rFonts w:ascii="Verdana" w:hAnsi="Verdana"/>
              </w:rPr>
              <w:t xml:space="preserve"> 2. Supervisar el personal a su cargo. </w:t>
            </w:r>
          </w:p>
          <w:p w:rsidR="00B42CC7" w:rsidRPr="00B42CC7" w:rsidRDefault="00B42CC7" w:rsidP="00B42CC7">
            <w:pPr>
              <w:jc w:val="both"/>
              <w:rPr>
                <w:rFonts w:ascii="Verdana" w:hAnsi="Verdana"/>
              </w:rPr>
            </w:pPr>
            <w:r w:rsidRPr="00B42CC7">
              <w:rPr>
                <w:rFonts w:ascii="Verdana" w:hAnsi="Verdana"/>
              </w:rPr>
              <w:t>3. Presentar informes periódicos sobre sus actividades.</w:t>
            </w:r>
          </w:p>
          <w:p w:rsidR="00B42CC7" w:rsidRPr="00B42CC7" w:rsidRDefault="00B42CC7" w:rsidP="00B42CC7">
            <w:pPr>
              <w:jc w:val="both"/>
              <w:rPr>
                <w:rFonts w:ascii="Verdana" w:hAnsi="Verdana"/>
              </w:rPr>
            </w:pPr>
            <w:r w:rsidRPr="00B42CC7">
              <w:rPr>
                <w:rFonts w:ascii="Verdana" w:hAnsi="Verdana"/>
              </w:rPr>
              <w:t xml:space="preserve"> 4. Recibir y evaluar los trabajos del personal a su cargo. </w:t>
            </w:r>
          </w:p>
          <w:p w:rsidR="00B42CC7" w:rsidRPr="00B42CC7" w:rsidRDefault="00B42CC7" w:rsidP="00B42CC7">
            <w:pPr>
              <w:jc w:val="both"/>
              <w:rPr>
                <w:rFonts w:ascii="Verdana" w:hAnsi="Verdana"/>
              </w:rPr>
            </w:pPr>
            <w:r w:rsidRPr="00B42CC7">
              <w:rPr>
                <w:rFonts w:ascii="Verdana" w:hAnsi="Verdana"/>
              </w:rPr>
              <w:t xml:space="preserve">5. Presentar las transcripciones de las sesiones a la mayor brevedad posible en la Sección de Relatoría. </w:t>
            </w:r>
          </w:p>
          <w:p w:rsidR="00B42CC7" w:rsidRPr="00B42CC7" w:rsidRDefault="00B42CC7" w:rsidP="00B42CC7">
            <w:pPr>
              <w:jc w:val="both"/>
              <w:rPr>
                <w:rFonts w:ascii="Verdana" w:hAnsi="Verdana"/>
              </w:rPr>
            </w:pPr>
            <w:r w:rsidRPr="00B42CC7">
              <w:rPr>
                <w:rFonts w:ascii="Verdana" w:hAnsi="Verdana"/>
              </w:rPr>
              <w:t>6. Velar por el mantenimiento de los equipos y el claro sonido en el desarrollo de las sesiones.</w:t>
            </w:r>
          </w:p>
          <w:p w:rsidR="00A62E7C" w:rsidRPr="00C711A5" w:rsidRDefault="00A62E7C" w:rsidP="009D33BD">
            <w:pPr>
              <w:jc w:val="both"/>
              <w:rPr>
                <w:rFonts w:ascii="Verdana" w:hAnsi="Verdana" w:cs="Arial"/>
              </w:rPr>
            </w:pPr>
          </w:p>
        </w:tc>
      </w:tr>
      <w:tr w:rsidR="00A62E7C" w:rsidTr="003D5067">
        <w:trPr>
          <w:trHeight w:val="427"/>
        </w:trPr>
        <w:tc>
          <w:tcPr>
            <w:tcW w:w="9214" w:type="dxa"/>
            <w:gridSpan w:val="3"/>
            <w:vAlign w:val="center"/>
          </w:tcPr>
          <w:p w:rsidR="00A62E7C" w:rsidRPr="00C711A5" w:rsidRDefault="00A62E7C" w:rsidP="009D33BD">
            <w:pPr>
              <w:jc w:val="both"/>
              <w:rPr>
                <w:rFonts w:ascii="Verdana" w:hAnsi="Verdana" w:cs="Arial"/>
                <w:b/>
              </w:rPr>
            </w:pPr>
            <w:r w:rsidRPr="00C711A5">
              <w:rPr>
                <w:rFonts w:ascii="Verdana" w:hAnsi="Verdana" w:cs="Arial"/>
                <w:b/>
              </w:rPr>
              <w:t>COMISIONES</w:t>
            </w:r>
          </w:p>
        </w:tc>
      </w:tr>
      <w:tr w:rsidR="00A62E7C" w:rsidTr="00322A12">
        <w:tc>
          <w:tcPr>
            <w:tcW w:w="2453" w:type="dxa"/>
            <w:vMerge w:val="restart"/>
            <w:vAlign w:val="center"/>
          </w:tcPr>
          <w:p w:rsidR="00A62E7C" w:rsidRDefault="00A62E7C" w:rsidP="00A62E7C">
            <w:pPr>
              <w:jc w:val="center"/>
              <w:rPr>
                <w:rFonts w:ascii="Arial" w:hAnsi="Arial" w:cs="Arial"/>
              </w:rPr>
            </w:pPr>
            <w:r>
              <w:rPr>
                <w:rFonts w:ascii="Arial" w:hAnsi="Arial" w:cs="Arial"/>
              </w:rPr>
              <w:t>COMISIONES CONSTITUCIONALES PERMANENTES</w:t>
            </w:r>
          </w:p>
          <w:p w:rsidR="00A62E7C" w:rsidRDefault="00A62E7C" w:rsidP="00A62E7C">
            <w:pPr>
              <w:jc w:val="center"/>
              <w:rPr>
                <w:rFonts w:ascii="Arial" w:hAnsi="Arial" w:cs="Arial"/>
              </w:rPr>
            </w:pPr>
          </w:p>
        </w:tc>
        <w:tc>
          <w:tcPr>
            <w:tcW w:w="2673" w:type="dxa"/>
            <w:vAlign w:val="center"/>
          </w:tcPr>
          <w:p w:rsidR="00A62E7C" w:rsidRDefault="00A62E7C" w:rsidP="00A62E7C">
            <w:pPr>
              <w:jc w:val="center"/>
              <w:rPr>
                <w:rFonts w:ascii="Arial" w:hAnsi="Arial" w:cs="Arial"/>
              </w:rPr>
            </w:pPr>
            <w:r>
              <w:rPr>
                <w:rFonts w:ascii="Arial" w:hAnsi="Arial" w:cs="Arial"/>
              </w:rPr>
              <w:t>COMISIÓN PRIMERA</w:t>
            </w:r>
          </w:p>
        </w:tc>
        <w:tc>
          <w:tcPr>
            <w:tcW w:w="4088" w:type="dxa"/>
            <w:vAlign w:val="center"/>
          </w:tcPr>
          <w:p w:rsidR="000356AA" w:rsidRDefault="00BD47B3" w:rsidP="00BD47B3">
            <w:pPr>
              <w:jc w:val="both"/>
              <w:rPr>
                <w:rFonts w:ascii="Verdana" w:hAnsi="Verdana" w:cs="Arial"/>
                <w:color w:val="4B4949"/>
              </w:rPr>
            </w:pPr>
            <w:r w:rsidRPr="00BD47B3">
              <w:rPr>
                <w:rFonts w:ascii="Verdana" w:hAnsi="Verdana" w:cs="Arial"/>
              </w:rPr>
              <w:t>Esta Comisión c</w:t>
            </w:r>
            <w:r>
              <w:rPr>
                <w:rFonts w:ascii="Verdana" w:hAnsi="Verdana" w:cs="Arial"/>
                <w:color w:val="4B4949"/>
              </w:rPr>
              <w:t>onoce</w:t>
            </w:r>
            <w:r w:rsidRPr="00BD47B3">
              <w:rPr>
                <w:rFonts w:ascii="Verdana" w:hAnsi="Verdana" w:cs="Arial"/>
                <w:color w:val="4B4949"/>
              </w:rPr>
              <w:t xml:space="preserve"> de</w:t>
            </w:r>
            <w:r w:rsidR="000356AA">
              <w:rPr>
                <w:rFonts w:ascii="Verdana" w:hAnsi="Verdana" w:cs="Arial"/>
                <w:color w:val="4B4949"/>
              </w:rPr>
              <w:t xml:space="preserve"> los siguientes temas: </w:t>
            </w:r>
          </w:p>
          <w:p w:rsidR="00E51C80" w:rsidRDefault="00E51C80" w:rsidP="00BD47B3">
            <w:pPr>
              <w:jc w:val="both"/>
              <w:rPr>
                <w:rFonts w:ascii="Verdana" w:hAnsi="Verdana" w:cs="Arial"/>
                <w:color w:val="4B4949"/>
              </w:rPr>
            </w:pPr>
          </w:p>
          <w:p w:rsidR="00A62E7C" w:rsidRDefault="000356AA" w:rsidP="00BD47B3">
            <w:pPr>
              <w:jc w:val="both"/>
              <w:rPr>
                <w:rFonts w:ascii="Verdana" w:hAnsi="Verdana" w:cs="Arial"/>
                <w:color w:val="4B4949"/>
              </w:rPr>
            </w:pPr>
            <w:r>
              <w:rPr>
                <w:rFonts w:ascii="Verdana" w:hAnsi="Verdana" w:cs="Arial"/>
                <w:color w:val="4B4949"/>
              </w:rPr>
              <w:t>R</w:t>
            </w:r>
            <w:r w:rsidR="0065700D">
              <w:rPr>
                <w:rFonts w:ascii="Verdana" w:hAnsi="Verdana" w:cs="Arial"/>
                <w:color w:val="4B4949"/>
              </w:rPr>
              <w:t>eforma constitucional, leyes estatutarias,</w:t>
            </w:r>
            <w:r w:rsidR="00BD47B3" w:rsidRPr="00BD47B3">
              <w:rPr>
                <w:rFonts w:ascii="Verdana" w:hAnsi="Verdana" w:cs="Arial"/>
                <w:color w:val="4B4949"/>
              </w:rPr>
              <w:t xml:space="preserve"> organización</w:t>
            </w:r>
            <w:r w:rsidR="00BD47B3">
              <w:rPr>
                <w:rFonts w:ascii="Verdana" w:hAnsi="Verdana" w:cs="Arial"/>
                <w:color w:val="4B4949"/>
              </w:rPr>
              <w:t xml:space="preserve"> </w:t>
            </w:r>
            <w:r w:rsidR="0065700D">
              <w:rPr>
                <w:rFonts w:ascii="Verdana" w:hAnsi="Verdana" w:cs="Arial"/>
                <w:color w:val="4B4949"/>
              </w:rPr>
              <w:t>territorial,</w:t>
            </w:r>
            <w:r w:rsidR="00BD47B3" w:rsidRPr="00BD47B3">
              <w:rPr>
                <w:rFonts w:ascii="Verdana" w:hAnsi="Verdana" w:cs="Arial"/>
                <w:color w:val="4B4949"/>
              </w:rPr>
              <w:t xml:space="preserve"> reglamentos de los organismos de </w:t>
            </w:r>
            <w:r w:rsidR="0065700D">
              <w:rPr>
                <w:rFonts w:ascii="Verdana" w:hAnsi="Verdana" w:cs="Arial"/>
                <w:color w:val="4B4949"/>
              </w:rPr>
              <w:t>control,</w:t>
            </w:r>
            <w:r w:rsidR="00BD47B3" w:rsidRPr="00BD47B3">
              <w:rPr>
                <w:rFonts w:ascii="Verdana" w:hAnsi="Verdana" w:cs="Arial"/>
                <w:color w:val="4B4949"/>
              </w:rPr>
              <w:t xml:space="preserve"> normas generales so</w:t>
            </w:r>
            <w:r w:rsidR="0065700D">
              <w:rPr>
                <w:rFonts w:ascii="Verdana" w:hAnsi="Verdana" w:cs="Arial"/>
                <w:color w:val="4B4949"/>
              </w:rPr>
              <w:t>bre contratación administrativa, notariado y registro,</w:t>
            </w:r>
            <w:r w:rsidR="00BD47B3" w:rsidRPr="00BD47B3">
              <w:rPr>
                <w:rFonts w:ascii="Verdana" w:hAnsi="Verdana" w:cs="Arial"/>
                <w:color w:val="4B4949"/>
              </w:rPr>
              <w:t xml:space="preserve"> estructura y organización de la </w:t>
            </w:r>
            <w:r w:rsidR="0065700D">
              <w:rPr>
                <w:rFonts w:ascii="Verdana" w:hAnsi="Verdana" w:cs="Arial"/>
                <w:color w:val="4B4949"/>
              </w:rPr>
              <w:t>administración nacional central</w:t>
            </w:r>
            <w:r w:rsidR="00BD47B3" w:rsidRPr="00BD47B3">
              <w:rPr>
                <w:rFonts w:ascii="Verdana" w:hAnsi="Verdana" w:cs="Arial"/>
                <w:color w:val="4B4949"/>
              </w:rPr>
              <w:t xml:space="preserve"> de los derech</w:t>
            </w:r>
            <w:r w:rsidR="0065700D">
              <w:rPr>
                <w:rFonts w:ascii="Verdana" w:hAnsi="Verdana" w:cs="Arial"/>
                <w:color w:val="4B4949"/>
              </w:rPr>
              <w:t>os, las garantías y los deberes, rama legislativa,</w:t>
            </w:r>
            <w:r w:rsidR="00BD47B3" w:rsidRPr="00BD47B3">
              <w:rPr>
                <w:rFonts w:ascii="Verdana" w:hAnsi="Verdana" w:cs="Arial"/>
                <w:color w:val="4B4949"/>
              </w:rPr>
              <w:t xml:space="preserve"> estr</w:t>
            </w:r>
            <w:r w:rsidR="0065700D">
              <w:rPr>
                <w:rFonts w:ascii="Verdana" w:hAnsi="Verdana" w:cs="Arial"/>
                <w:color w:val="4B4949"/>
              </w:rPr>
              <w:t>ategias y políticas para la paz,</w:t>
            </w:r>
            <w:r w:rsidR="00BD47B3" w:rsidRPr="00BD47B3">
              <w:rPr>
                <w:rFonts w:ascii="Verdana" w:hAnsi="Verdana" w:cs="Arial"/>
                <w:color w:val="4B4949"/>
              </w:rPr>
              <w:t xml:space="preserve"> propied</w:t>
            </w:r>
            <w:r w:rsidR="0065700D">
              <w:rPr>
                <w:rFonts w:ascii="Verdana" w:hAnsi="Verdana" w:cs="Arial"/>
                <w:color w:val="4B4949"/>
              </w:rPr>
              <w:t>ad intelectual,</w:t>
            </w:r>
            <w:r w:rsidR="00BD47B3" w:rsidRPr="00BD47B3">
              <w:rPr>
                <w:rFonts w:ascii="Verdana" w:hAnsi="Verdana" w:cs="Arial"/>
                <w:color w:val="4B4949"/>
              </w:rPr>
              <w:t xml:space="preserve"> variación de la residencia </w:t>
            </w:r>
            <w:r w:rsidR="0065700D">
              <w:rPr>
                <w:rFonts w:ascii="Verdana" w:hAnsi="Verdana" w:cs="Arial"/>
                <w:color w:val="4B4949"/>
              </w:rPr>
              <w:t>de los altos poderes nacionales,</w:t>
            </w:r>
            <w:r w:rsidR="00BD47B3" w:rsidRPr="00BD47B3">
              <w:rPr>
                <w:rFonts w:ascii="Verdana" w:hAnsi="Verdana" w:cs="Arial"/>
                <w:color w:val="4B4949"/>
              </w:rPr>
              <w:t xml:space="preserve"> asuntos étnicos.</w:t>
            </w:r>
          </w:p>
          <w:p w:rsidR="00BD47B3" w:rsidRPr="00BD47B3" w:rsidRDefault="00BD47B3" w:rsidP="00BD47B3">
            <w:pPr>
              <w:jc w:val="both"/>
              <w:rPr>
                <w:rFonts w:ascii="Verdana" w:hAnsi="Verdana" w:cs="Arial"/>
              </w:rPr>
            </w:pPr>
          </w:p>
        </w:tc>
      </w:tr>
      <w:tr w:rsidR="00BD47B3" w:rsidTr="00096181">
        <w:tc>
          <w:tcPr>
            <w:tcW w:w="2453" w:type="dxa"/>
            <w:vMerge/>
            <w:vAlign w:val="center"/>
          </w:tcPr>
          <w:p w:rsidR="00BD47B3" w:rsidRPr="008C16C7" w:rsidRDefault="00BD47B3" w:rsidP="00BD47B3">
            <w:pPr>
              <w:jc w:val="center"/>
              <w:rPr>
                <w:rFonts w:ascii="Arial" w:hAnsi="Arial" w:cs="Arial"/>
              </w:rPr>
            </w:pPr>
          </w:p>
        </w:tc>
        <w:tc>
          <w:tcPr>
            <w:tcW w:w="2673" w:type="dxa"/>
            <w:vAlign w:val="center"/>
          </w:tcPr>
          <w:p w:rsidR="00BD47B3" w:rsidRPr="008C16C7" w:rsidRDefault="00BD47B3" w:rsidP="00BD47B3">
            <w:pPr>
              <w:jc w:val="center"/>
              <w:rPr>
                <w:rFonts w:ascii="Arial" w:hAnsi="Arial" w:cs="Arial"/>
              </w:rPr>
            </w:pPr>
            <w:r>
              <w:rPr>
                <w:rFonts w:ascii="Arial" w:hAnsi="Arial" w:cs="Arial"/>
              </w:rPr>
              <w:t>COMISIÓN SEGUNDA</w:t>
            </w:r>
          </w:p>
        </w:tc>
        <w:tc>
          <w:tcPr>
            <w:tcW w:w="4088" w:type="dxa"/>
          </w:tcPr>
          <w:p w:rsidR="00BD47B3" w:rsidRDefault="00BD47B3" w:rsidP="00BD47B3">
            <w:pPr>
              <w:rPr>
                <w:rFonts w:ascii="Verdana" w:hAnsi="Verdana" w:cs="Arial"/>
                <w:color w:val="4B4949"/>
              </w:rPr>
            </w:pPr>
            <w:r w:rsidRPr="00FE24EB">
              <w:rPr>
                <w:rFonts w:ascii="Verdana" w:hAnsi="Verdana" w:cs="Arial"/>
              </w:rPr>
              <w:t>Esta Comisión c</w:t>
            </w:r>
            <w:r w:rsidRPr="00FE24EB">
              <w:rPr>
                <w:rFonts w:ascii="Verdana" w:hAnsi="Verdana" w:cs="Arial"/>
                <w:color w:val="4B4949"/>
              </w:rPr>
              <w:t>onoce de los siguientes temas:</w:t>
            </w:r>
          </w:p>
          <w:p w:rsidR="00E51C80" w:rsidRDefault="00E51C80" w:rsidP="00BD47B3">
            <w:pPr>
              <w:rPr>
                <w:rFonts w:ascii="Verdana" w:hAnsi="Verdana" w:cs="Arial"/>
                <w:color w:val="4B4949"/>
              </w:rPr>
            </w:pPr>
          </w:p>
          <w:p w:rsidR="00BD47B3" w:rsidRPr="00BD47B3" w:rsidRDefault="000356AA" w:rsidP="00BD47B3">
            <w:pPr>
              <w:rPr>
                <w:rFonts w:ascii="Verdana" w:hAnsi="Verdana"/>
              </w:rPr>
            </w:pPr>
            <w:r>
              <w:rPr>
                <w:rFonts w:ascii="Verdana" w:hAnsi="Verdana" w:cs="Arial"/>
                <w:color w:val="4B4949"/>
              </w:rPr>
              <w:t>P</w:t>
            </w:r>
            <w:r w:rsidR="004F5CF9">
              <w:rPr>
                <w:rFonts w:ascii="Verdana" w:hAnsi="Verdana" w:cs="Arial"/>
                <w:color w:val="4B4949"/>
              </w:rPr>
              <w:t>olítica internacional,</w:t>
            </w:r>
            <w:r w:rsidR="00BD47B3" w:rsidRPr="00BD47B3">
              <w:rPr>
                <w:rFonts w:ascii="Verdana" w:hAnsi="Verdana" w:cs="Arial"/>
                <w:color w:val="4B4949"/>
              </w:rPr>
              <w:t xml:space="preserve"> de</w:t>
            </w:r>
            <w:r w:rsidR="004F5CF9">
              <w:rPr>
                <w:rFonts w:ascii="Verdana" w:hAnsi="Verdana" w:cs="Arial"/>
                <w:color w:val="4B4949"/>
              </w:rPr>
              <w:t>fensa nacional y fuerza pública, tratados públicos,</w:t>
            </w:r>
            <w:r w:rsidR="00BD47B3" w:rsidRPr="00BD47B3">
              <w:rPr>
                <w:rFonts w:ascii="Verdana" w:hAnsi="Verdana" w:cs="Arial"/>
                <w:color w:val="4B4949"/>
              </w:rPr>
              <w:t xml:space="preserve"> carrera diplomática</w:t>
            </w:r>
            <w:r w:rsidR="004F5CF9">
              <w:rPr>
                <w:rFonts w:ascii="Verdana" w:hAnsi="Verdana" w:cs="Arial"/>
                <w:color w:val="4B4949"/>
              </w:rPr>
              <w:t xml:space="preserve"> y consular,</w:t>
            </w:r>
            <w:r w:rsidR="00BD47B3" w:rsidRPr="00BD47B3">
              <w:rPr>
                <w:rFonts w:ascii="Verdana" w:hAnsi="Verdana" w:cs="Arial"/>
                <w:color w:val="4B4949"/>
              </w:rPr>
              <w:t xml:space="preserve"> comercio e</w:t>
            </w:r>
            <w:r w:rsidR="004F5CF9">
              <w:rPr>
                <w:rFonts w:ascii="Verdana" w:hAnsi="Verdana" w:cs="Arial"/>
                <w:color w:val="4B4949"/>
              </w:rPr>
              <w:t>xterior e integración económica, política portuaria,</w:t>
            </w:r>
            <w:r w:rsidR="00BD47B3" w:rsidRPr="00BD47B3">
              <w:rPr>
                <w:rFonts w:ascii="Verdana" w:hAnsi="Verdana" w:cs="Arial"/>
                <w:color w:val="4B4949"/>
              </w:rPr>
              <w:t xml:space="preserve"> relaciones parlamentarias, internacionales y supranacionales, asuntos diplomáticos no reservados </w:t>
            </w:r>
            <w:r w:rsidR="004F5CF9">
              <w:rPr>
                <w:rFonts w:ascii="Verdana" w:hAnsi="Verdana" w:cs="Arial"/>
                <w:color w:val="4B4949"/>
              </w:rPr>
              <w:t>constitucionalmente al Gobierno, fronteras, nacionalidad, extranjeros, migración,</w:t>
            </w:r>
            <w:r w:rsidR="00BD47B3" w:rsidRPr="00BD47B3">
              <w:rPr>
                <w:rFonts w:ascii="Verdana" w:hAnsi="Verdana" w:cs="Arial"/>
                <w:color w:val="4B4949"/>
              </w:rPr>
              <w:t xml:space="preserve"> h</w:t>
            </w:r>
            <w:r w:rsidR="004F5CF9">
              <w:rPr>
                <w:rFonts w:ascii="Verdana" w:hAnsi="Verdana" w:cs="Arial"/>
                <w:color w:val="4B4949"/>
              </w:rPr>
              <w:t>onores y monumentos públicos, servicio militar,</w:t>
            </w:r>
            <w:r w:rsidR="00BD47B3" w:rsidRPr="00BD47B3">
              <w:rPr>
                <w:rFonts w:ascii="Verdana" w:hAnsi="Verdana" w:cs="Arial"/>
                <w:color w:val="4B4949"/>
              </w:rPr>
              <w:t xml:space="preserve"> zo</w:t>
            </w:r>
            <w:r w:rsidR="004F5CF9">
              <w:rPr>
                <w:rFonts w:ascii="Verdana" w:hAnsi="Verdana" w:cs="Arial"/>
                <w:color w:val="4B4949"/>
              </w:rPr>
              <w:t>nas francas y de libre comercio,</w:t>
            </w:r>
            <w:r w:rsidR="00BD47B3" w:rsidRPr="00BD47B3">
              <w:rPr>
                <w:rFonts w:ascii="Verdana" w:hAnsi="Verdana" w:cs="Arial"/>
                <w:color w:val="4B4949"/>
              </w:rPr>
              <w:t xml:space="preserve"> contratación internacional.</w:t>
            </w:r>
          </w:p>
        </w:tc>
      </w:tr>
      <w:tr w:rsidR="00BD47B3" w:rsidTr="00096181">
        <w:tc>
          <w:tcPr>
            <w:tcW w:w="2453" w:type="dxa"/>
            <w:vMerge/>
            <w:vAlign w:val="center"/>
          </w:tcPr>
          <w:p w:rsidR="00BD47B3" w:rsidRPr="008C16C7" w:rsidRDefault="00BD47B3" w:rsidP="00BD47B3">
            <w:pPr>
              <w:jc w:val="center"/>
              <w:rPr>
                <w:rFonts w:ascii="Arial" w:hAnsi="Arial" w:cs="Arial"/>
              </w:rPr>
            </w:pPr>
          </w:p>
        </w:tc>
        <w:tc>
          <w:tcPr>
            <w:tcW w:w="2673" w:type="dxa"/>
          </w:tcPr>
          <w:p w:rsidR="00BD47B3" w:rsidRPr="009F13C6" w:rsidRDefault="00BD47B3" w:rsidP="00BD47B3">
            <w:pPr>
              <w:jc w:val="center"/>
              <w:rPr>
                <w:rFonts w:ascii="Arial" w:hAnsi="Arial" w:cs="Arial"/>
              </w:rPr>
            </w:pPr>
            <w:r w:rsidRPr="007C3F5C">
              <w:rPr>
                <w:rFonts w:ascii="Arial" w:hAnsi="Arial" w:cs="Arial"/>
              </w:rPr>
              <w:t>COMISIÓ</w:t>
            </w:r>
            <w:r>
              <w:rPr>
                <w:rFonts w:ascii="Arial" w:hAnsi="Arial" w:cs="Arial"/>
              </w:rPr>
              <w:t>N TERCERA</w:t>
            </w:r>
          </w:p>
        </w:tc>
        <w:tc>
          <w:tcPr>
            <w:tcW w:w="4088" w:type="dxa"/>
          </w:tcPr>
          <w:p w:rsidR="00BD47B3" w:rsidRDefault="00BD47B3" w:rsidP="00BD47B3">
            <w:pPr>
              <w:rPr>
                <w:rFonts w:ascii="Verdana" w:hAnsi="Verdana" w:cs="Arial"/>
                <w:color w:val="4B4949"/>
              </w:rPr>
            </w:pPr>
            <w:r w:rsidRPr="00FE24EB">
              <w:rPr>
                <w:rFonts w:ascii="Verdana" w:hAnsi="Verdana" w:cs="Arial"/>
              </w:rPr>
              <w:t>Esta Comisión c</w:t>
            </w:r>
            <w:r w:rsidRPr="00FE24EB">
              <w:rPr>
                <w:rFonts w:ascii="Verdana" w:hAnsi="Verdana" w:cs="Arial"/>
                <w:color w:val="4B4949"/>
              </w:rPr>
              <w:t>onoce de los siguientes temas:</w:t>
            </w:r>
          </w:p>
          <w:p w:rsidR="00E51C80" w:rsidRDefault="00E51C80" w:rsidP="00BD47B3">
            <w:pPr>
              <w:rPr>
                <w:rFonts w:ascii="Verdana" w:hAnsi="Verdana" w:cs="Arial"/>
                <w:color w:val="4B4949"/>
              </w:rPr>
            </w:pPr>
          </w:p>
          <w:p w:rsidR="00BD47B3" w:rsidRPr="00BD47B3" w:rsidRDefault="000356AA" w:rsidP="004F5CF9">
            <w:pPr>
              <w:rPr>
                <w:rFonts w:ascii="Verdana" w:hAnsi="Verdana"/>
              </w:rPr>
            </w:pPr>
            <w:r>
              <w:rPr>
                <w:rFonts w:ascii="Verdana" w:hAnsi="Verdana" w:cs="Arial"/>
                <w:color w:val="4B4949"/>
              </w:rPr>
              <w:t>H</w:t>
            </w:r>
            <w:r w:rsidR="004F5CF9">
              <w:rPr>
                <w:rFonts w:ascii="Verdana" w:hAnsi="Verdana" w:cs="Arial"/>
                <w:color w:val="4B4949"/>
              </w:rPr>
              <w:t>acienda y crédito público, impuesto y contribuciones,</w:t>
            </w:r>
            <w:r w:rsidR="00BD47B3" w:rsidRPr="00BD47B3">
              <w:rPr>
                <w:rFonts w:ascii="Verdana" w:hAnsi="Verdana" w:cs="Arial"/>
                <w:color w:val="4B4949"/>
              </w:rPr>
              <w:t xml:space="preserve"> exenciones tributarias</w:t>
            </w:r>
            <w:r w:rsidR="004F5CF9">
              <w:rPr>
                <w:rFonts w:ascii="Verdana" w:hAnsi="Verdana" w:cs="Arial"/>
                <w:color w:val="4B4949"/>
              </w:rPr>
              <w:t>,</w:t>
            </w:r>
            <w:r w:rsidR="00BD47B3" w:rsidRPr="00BD47B3">
              <w:rPr>
                <w:rFonts w:ascii="Verdana" w:hAnsi="Verdana" w:cs="Arial"/>
                <w:color w:val="4B4949"/>
              </w:rPr>
              <w:t xml:space="preserve"> </w:t>
            </w:r>
            <w:r w:rsidR="004F5CF9">
              <w:rPr>
                <w:rFonts w:ascii="Verdana" w:hAnsi="Verdana" w:cs="Arial"/>
                <w:color w:val="4B4949"/>
              </w:rPr>
              <w:t>régimen monetario,</w:t>
            </w:r>
            <w:r w:rsidR="00BD47B3" w:rsidRPr="00BD47B3">
              <w:rPr>
                <w:rFonts w:ascii="Verdana" w:hAnsi="Verdana" w:cs="Arial"/>
                <w:color w:val="4B4949"/>
              </w:rPr>
              <w:t xml:space="preserve"> leyes</w:t>
            </w:r>
            <w:r w:rsidR="004F5CF9">
              <w:rPr>
                <w:rFonts w:ascii="Verdana" w:hAnsi="Verdana" w:cs="Arial"/>
                <w:color w:val="4B4949"/>
              </w:rPr>
              <w:t xml:space="preserve"> sobre el Banco de la República, sistema de banca central, leyes sobre monopolios, autorización de empréstitos, mercado de valores, regulación económica,</w:t>
            </w:r>
            <w:r w:rsidR="00BD47B3" w:rsidRPr="00BD47B3">
              <w:rPr>
                <w:rFonts w:ascii="Verdana" w:hAnsi="Verdana" w:cs="Arial"/>
                <w:color w:val="4B4949"/>
              </w:rPr>
              <w:t xml:space="preserve"> Planeación Nacional</w:t>
            </w:r>
            <w:r w:rsidR="004F5CF9">
              <w:rPr>
                <w:rFonts w:ascii="Verdana" w:hAnsi="Verdana" w:cs="Arial"/>
                <w:color w:val="4B4949"/>
              </w:rPr>
              <w:t>,</w:t>
            </w:r>
            <w:r w:rsidR="00BD47B3" w:rsidRPr="00BD47B3">
              <w:rPr>
                <w:rFonts w:ascii="Verdana" w:hAnsi="Verdana" w:cs="Arial"/>
                <w:color w:val="4B4949"/>
              </w:rPr>
              <w:t xml:space="preserve"> régimen de cambios, actividad financiera, bursátil, aseguradora y de captación de ahorro.</w:t>
            </w:r>
          </w:p>
        </w:tc>
      </w:tr>
      <w:tr w:rsidR="00BD47B3" w:rsidTr="00127263">
        <w:tc>
          <w:tcPr>
            <w:tcW w:w="2453" w:type="dxa"/>
            <w:vMerge/>
            <w:vAlign w:val="center"/>
          </w:tcPr>
          <w:p w:rsidR="00BD47B3" w:rsidRPr="008C16C7" w:rsidRDefault="00BD47B3" w:rsidP="00BD47B3">
            <w:pPr>
              <w:jc w:val="center"/>
              <w:rPr>
                <w:rFonts w:ascii="Arial" w:hAnsi="Arial" w:cs="Arial"/>
              </w:rPr>
            </w:pPr>
          </w:p>
        </w:tc>
        <w:tc>
          <w:tcPr>
            <w:tcW w:w="2673" w:type="dxa"/>
            <w:vAlign w:val="center"/>
          </w:tcPr>
          <w:p w:rsidR="00BD47B3" w:rsidRDefault="00BD47B3" w:rsidP="00BD47B3">
            <w:pPr>
              <w:jc w:val="center"/>
              <w:rPr>
                <w:rFonts w:ascii="Arial" w:hAnsi="Arial" w:cs="Arial"/>
              </w:rPr>
            </w:pPr>
            <w:r>
              <w:rPr>
                <w:rFonts w:ascii="Arial" w:hAnsi="Arial" w:cs="Arial"/>
              </w:rPr>
              <w:t>COMISIÓN CUARTA</w:t>
            </w:r>
          </w:p>
        </w:tc>
        <w:tc>
          <w:tcPr>
            <w:tcW w:w="4088" w:type="dxa"/>
          </w:tcPr>
          <w:p w:rsidR="00BD47B3" w:rsidRPr="00BD47B3" w:rsidRDefault="00BD47B3" w:rsidP="00BD47B3">
            <w:pPr>
              <w:rPr>
                <w:rFonts w:ascii="Verdana" w:hAnsi="Verdana" w:cs="Arial"/>
                <w:color w:val="4B4949"/>
              </w:rPr>
            </w:pPr>
            <w:r w:rsidRPr="00BD47B3">
              <w:rPr>
                <w:rFonts w:ascii="Verdana" w:hAnsi="Verdana" w:cs="Arial"/>
              </w:rPr>
              <w:t>Esta Comisión c</w:t>
            </w:r>
            <w:r w:rsidRPr="00BD47B3">
              <w:rPr>
                <w:rFonts w:ascii="Verdana" w:hAnsi="Verdana" w:cs="Arial"/>
                <w:color w:val="4B4949"/>
              </w:rPr>
              <w:t>onoce de los siguientes temas:</w:t>
            </w:r>
          </w:p>
          <w:p w:rsidR="00BD47B3" w:rsidRPr="00BD47B3" w:rsidRDefault="000356AA" w:rsidP="004F5CF9">
            <w:pPr>
              <w:rPr>
                <w:rFonts w:ascii="Verdana" w:hAnsi="Verdana"/>
              </w:rPr>
            </w:pPr>
            <w:r>
              <w:rPr>
                <w:rFonts w:ascii="Verdana" w:hAnsi="Verdana" w:cs="Arial"/>
                <w:color w:val="4B4949"/>
              </w:rPr>
              <w:t>L</w:t>
            </w:r>
            <w:r w:rsidR="00BD47B3" w:rsidRPr="00BD47B3">
              <w:rPr>
                <w:rFonts w:ascii="Verdana" w:hAnsi="Verdana" w:cs="Arial"/>
                <w:color w:val="4B4949"/>
              </w:rPr>
              <w:t>eyes orgánicas de presupuesto; sist</w:t>
            </w:r>
            <w:r w:rsidR="004F5CF9">
              <w:rPr>
                <w:rFonts w:ascii="Verdana" w:hAnsi="Verdana" w:cs="Arial"/>
                <w:color w:val="4B4949"/>
              </w:rPr>
              <w:t>ema de control fiscal financiero,</w:t>
            </w:r>
            <w:r w:rsidR="00BD47B3" w:rsidRPr="00BD47B3">
              <w:rPr>
                <w:rFonts w:ascii="Verdana" w:hAnsi="Verdana" w:cs="Arial"/>
                <w:color w:val="4B4949"/>
              </w:rPr>
              <w:t xml:space="preserve"> enajenación y destinación de bienes nacionales</w:t>
            </w:r>
            <w:r w:rsidR="004F5CF9">
              <w:rPr>
                <w:rFonts w:ascii="Verdana" w:hAnsi="Verdana" w:cs="Arial"/>
                <w:color w:val="4B4949"/>
              </w:rPr>
              <w:t>,</w:t>
            </w:r>
            <w:r w:rsidR="00BD47B3" w:rsidRPr="00BD47B3">
              <w:rPr>
                <w:rFonts w:ascii="Verdana" w:hAnsi="Verdana" w:cs="Arial"/>
                <w:color w:val="4B4949"/>
              </w:rPr>
              <w:t xml:space="preserve"> regulación del régimen de propiedad indus</w:t>
            </w:r>
            <w:r w:rsidR="004F5CF9">
              <w:rPr>
                <w:rFonts w:ascii="Verdana" w:hAnsi="Verdana" w:cs="Arial"/>
                <w:color w:val="4B4949"/>
              </w:rPr>
              <w:t>trial, patentes y marcas,</w:t>
            </w:r>
            <w:r w:rsidR="00BD47B3" w:rsidRPr="00BD47B3">
              <w:rPr>
                <w:rFonts w:ascii="Verdana" w:hAnsi="Verdana" w:cs="Arial"/>
                <w:color w:val="4B4949"/>
              </w:rPr>
              <w:t xml:space="preserve"> creación, supresión, reforma u organización de estab</w:t>
            </w:r>
            <w:r w:rsidR="004F5CF9">
              <w:rPr>
                <w:rFonts w:ascii="Verdana" w:hAnsi="Verdana" w:cs="Arial"/>
                <w:color w:val="4B4949"/>
              </w:rPr>
              <w:t>lecimientos públicos nacionales,</w:t>
            </w:r>
            <w:r w:rsidR="00BD47B3" w:rsidRPr="00BD47B3">
              <w:rPr>
                <w:rFonts w:ascii="Verdana" w:hAnsi="Verdana" w:cs="Arial"/>
                <w:color w:val="4B4949"/>
              </w:rPr>
              <w:t xml:space="preserve"> control de calidad y precios y contratación administrativa.</w:t>
            </w:r>
          </w:p>
        </w:tc>
      </w:tr>
      <w:tr w:rsidR="00BD47B3" w:rsidTr="00127263">
        <w:tc>
          <w:tcPr>
            <w:tcW w:w="2453" w:type="dxa"/>
            <w:vMerge/>
            <w:vAlign w:val="center"/>
          </w:tcPr>
          <w:p w:rsidR="00BD47B3" w:rsidRPr="008C16C7" w:rsidRDefault="00BD47B3" w:rsidP="00BD47B3">
            <w:pPr>
              <w:jc w:val="center"/>
              <w:rPr>
                <w:rFonts w:ascii="Arial" w:hAnsi="Arial" w:cs="Arial"/>
              </w:rPr>
            </w:pPr>
          </w:p>
        </w:tc>
        <w:tc>
          <w:tcPr>
            <w:tcW w:w="2673" w:type="dxa"/>
            <w:vAlign w:val="center"/>
          </w:tcPr>
          <w:p w:rsidR="00BD47B3" w:rsidRDefault="00BD47B3" w:rsidP="00BD47B3">
            <w:pPr>
              <w:jc w:val="center"/>
              <w:rPr>
                <w:rFonts w:ascii="Arial" w:hAnsi="Arial" w:cs="Arial"/>
              </w:rPr>
            </w:pPr>
            <w:r>
              <w:rPr>
                <w:rFonts w:ascii="Arial" w:hAnsi="Arial" w:cs="Arial"/>
              </w:rPr>
              <w:t xml:space="preserve">COMISIÓN </w:t>
            </w:r>
          </w:p>
          <w:p w:rsidR="00BD47B3" w:rsidRPr="008C16C7" w:rsidRDefault="00BD47B3" w:rsidP="00BD47B3">
            <w:pPr>
              <w:jc w:val="center"/>
              <w:rPr>
                <w:rFonts w:ascii="Arial" w:hAnsi="Arial" w:cs="Arial"/>
              </w:rPr>
            </w:pPr>
            <w:r>
              <w:rPr>
                <w:rFonts w:ascii="Arial" w:hAnsi="Arial" w:cs="Arial"/>
              </w:rPr>
              <w:t>QUINTA</w:t>
            </w:r>
          </w:p>
        </w:tc>
        <w:tc>
          <w:tcPr>
            <w:tcW w:w="4088" w:type="dxa"/>
          </w:tcPr>
          <w:p w:rsidR="00BD47B3" w:rsidRDefault="00BD47B3" w:rsidP="00BD47B3">
            <w:pPr>
              <w:rPr>
                <w:rFonts w:ascii="Verdana" w:hAnsi="Verdana" w:cs="Arial"/>
                <w:color w:val="4B4949"/>
              </w:rPr>
            </w:pPr>
            <w:r w:rsidRPr="00BD47B3">
              <w:rPr>
                <w:rFonts w:ascii="Verdana" w:hAnsi="Verdana" w:cs="Arial"/>
              </w:rPr>
              <w:t>Esta Comisión c</w:t>
            </w:r>
            <w:r w:rsidRPr="00BD47B3">
              <w:rPr>
                <w:rFonts w:ascii="Verdana" w:hAnsi="Verdana" w:cs="Arial"/>
                <w:color w:val="4B4949"/>
              </w:rPr>
              <w:t>onoce de los siguientes temas:</w:t>
            </w:r>
          </w:p>
          <w:p w:rsidR="00E51C80" w:rsidRDefault="00E51C80" w:rsidP="00BD47B3">
            <w:pPr>
              <w:rPr>
                <w:rFonts w:ascii="Verdana" w:hAnsi="Verdana" w:cs="Arial"/>
                <w:color w:val="4B4949"/>
              </w:rPr>
            </w:pPr>
          </w:p>
          <w:p w:rsidR="00BD47B3" w:rsidRPr="00BD47B3" w:rsidRDefault="007061B8" w:rsidP="00BD47B3">
            <w:pPr>
              <w:rPr>
                <w:rFonts w:ascii="Verdana" w:hAnsi="Verdana"/>
              </w:rPr>
            </w:pPr>
            <w:r>
              <w:rPr>
                <w:rFonts w:ascii="Verdana" w:hAnsi="Verdana" w:cs="Arial"/>
                <w:color w:val="4B4949"/>
              </w:rPr>
              <w:t>R</w:t>
            </w:r>
            <w:r w:rsidR="00BD47B3" w:rsidRPr="00BD47B3">
              <w:rPr>
                <w:rFonts w:ascii="Verdana" w:hAnsi="Verdana" w:cs="Arial"/>
                <w:color w:val="4B4949"/>
              </w:rPr>
              <w:t xml:space="preserve">égimen </w:t>
            </w:r>
            <w:r>
              <w:rPr>
                <w:rFonts w:ascii="Verdana" w:hAnsi="Verdana" w:cs="Arial"/>
                <w:color w:val="4B4949"/>
              </w:rPr>
              <w:t>agropecuario, ecología,</w:t>
            </w:r>
            <w:r w:rsidR="00BD47B3" w:rsidRPr="00BD47B3">
              <w:rPr>
                <w:rFonts w:ascii="Verdana" w:hAnsi="Verdana" w:cs="Arial"/>
                <w:color w:val="4B4949"/>
              </w:rPr>
              <w:t xml:space="preserve"> medi</w:t>
            </w:r>
            <w:r>
              <w:rPr>
                <w:rFonts w:ascii="Verdana" w:hAnsi="Verdana" w:cs="Arial"/>
                <w:color w:val="4B4949"/>
              </w:rPr>
              <w:t>o ambiente y recursos naturales,</w:t>
            </w:r>
            <w:r w:rsidR="00BD47B3" w:rsidRPr="00BD47B3">
              <w:rPr>
                <w:rFonts w:ascii="Verdana" w:hAnsi="Verdana" w:cs="Arial"/>
                <w:color w:val="4B4949"/>
              </w:rPr>
              <w:t xml:space="preserve"> adjudic</w:t>
            </w:r>
            <w:r>
              <w:rPr>
                <w:rFonts w:ascii="Verdana" w:hAnsi="Verdana" w:cs="Arial"/>
                <w:color w:val="4B4949"/>
              </w:rPr>
              <w:t>ación y recuperación de tierras,</w:t>
            </w:r>
            <w:r w:rsidR="00BD47B3" w:rsidRPr="00BD47B3">
              <w:rPr>
                <w:rFonts w:ascii="Verdana" w:hAnsi="Verdana" w:cs="Arial"/>
                <w:color w:val="4B4949"/>
              </w:rPr>
              <w:t xml:space="preserve"> recursos</w:t>
            </w:r>
            <w:r>
              <w:rPr>
                <w:rFonts w:ascii="Verdana" w:hAnsi="Verdana" w:cs="Arial"/>
                <w:color w:val="4B4949"/>
              </w:rPr>
              <w:t xml:space="preserve"> ictiológicos y asuntos del mar, minas y energía,</w:t>
            </w:r>
            <w:r w:rsidR="00BD47B3" w:rsidRPr="00BD47B3">
              <w:rPr>
                <w:rFonts w:ascii="Verdana" w:hAnsi="Verdana" w:cs="Arial"/>
                <w:color w:val="4B4949"/>
              </w:rPr>
              <w:t xml:space="preserve"> corporaciones autónomas regionales.</w:t>
            </w:r>
          </w:p>
        </w:tc>
      </w:tr>
      <w:tr w:rsidR="00BD47B3" w:rsidTr="00127263">
        <w:tc>
          <w:tcPr>
            <w:tcW w:w="2453" w:type="dxa"/>
            <w:vMerge/>
            <w:vAlign w:val="center"/>
          </w:tcPr>
          <w:p w:rsidR="00BD47B3" w:rsidRPr="008C16C7" w:rsidRDefault="00BD47B3" w:rsidP="00BD47B3">
            <w:pPr>
              <w:jc w:val="center"/>
              <w:rPr>
                <w:rFonts w:ascii="Arial" w:hAnsi="Arial" w:cs="Arial"/>
              </w:rPr>
            </w:pPr>
          </w:p>
        </w:tc>
        <w:tc>
          <w:tcPr>
            <w:tcW w:w="2673" w:type="dxa"/>
          </w:tcPr>
          <w:p w:rsidR="00BD47B3" w:rsidRDefault="00BD47B3" w:rsidP="00BD47B3">
            <w:pPr>
              <w:jc w:val="center"/>
              <w:rPr>
                <w:rFonts w:ascii="Arial" w:hAnsi="Arial" w:cs="Arial"/>
              </w:rPr>
            </w:pPr>
            <w:r w:rsidRPr="007C3F5C">
              <w:rPr>
                <w:rFonts w:ascii="Arial" w:hAnsi="Arial" w:cs="Arial"/>
              </w:rPr>
              <w:t>COMISIÓ</w:t>
            </w:r>
            <w:r>
              <w:rPr>
                <w:rFonts w:ascii="Arial" w:hAnsi="Arial" w:cs="Arial"/>
              </w:rPr>
              <w:t xml:space="preserve">N </w:t>
            </w:r>
          </w:p>
          <w:p w:rsidR="00BD47B3" w:rsidRPr="009F13C6" w:rsidRDefault="00BD47B3" w:rsidP="00BD47B3">
            <w:pPr>
              <w:jc w:val="center"/>
              <w:rPr>
                <w:rFonts w:ascii="Arial" w:hAnsi="Arial" w:cs="Arial"/>
              </w:rPr>
            </w:pPr>
            <w:r>
              <w:rPr>
                <w:rFonts w:ascii="Arial" w:hAnsi="Arial" w:cs="Arial"/>
              </w:rPr>
              <w:t>SEXTA</w:t>
            </w:r>
          </w:p>
        </w:tc>
        <w:tc>
          <w:tcPr>
            <w:tcW w:w="4088" w:type="dxa"/>
          </w:tcPr>
          <w:p w:rsidR="00BD47B3" w:rsidRDefault="00BD47B3" w:rsidP="00BD47B3">
            <w:pPr>
              <w:rPr>
                <w:rFonts w:ascii="Verdana" w:hAnsi="Verdana" w:cs="Arial"/>
                <w:color w:val="4B4949"/>
              </w:rPr>
            </w:pPr>
            <w:r w:rsidRPr="00BD47B3">
              <w:rPr>
                <w:rFonts w:ascii="Verdana" w:hAnsi="Verdana" w:cs="Arial"/>
              </w:rPr>
              <w:t>Esta Comisión c</w:t>
            </w:r>
            <w:r w:rsidRPr="00BD47B3">
              <w:rPr>
                <w:rFonts w:ascii="Verdana" w:hAnsi="Verdana" w:cs="Arial"/>
                <w:color w:val="4B4949"/>
              </w:rPr>
              <w:t>onoce de los siguientes temas:</w:t>
            </w:r>
          </w:p>
          <w:p w:rsidR="00E51C80" w:rsidRDefault="00E51C80" w:rsidP="00BD47B3">
            <w:pPr>
              <w:rPr>
                <w:rFonts w:ascii="Verdana" w:hAnsi="Verdana" w:cs="Arial"/>
                <w:color w:val="4B4949"/>
              </w:rPr>
            </w:pPr>
          </w:p>
          <w:p w:rsidR="00BD47B3" w:rsidRPr="00BD47B3" w:rsidRDefault="007061B8" w:rsidP="00BD47B3">
            <w:pPr>
              <w:rPr>
                <w:rFonts w:ascii="Verdana" w:hAnsi="Verdana"/>
              </w:rPr>
            </w:pPr>
            <w:r>
              <w:rPr>
                <w:rFonts w:ascii="Verdana" w:hAnsi="Verdana" w:cs="Arial"/>
                <w:color w:val="4B4949"/>
              </w:rPr>
              <w:t>Comunicaciones, tarifas, calamidades públicas,</w:t>
            </w:r>
            <w:r w:rsidR="00BD47B3" w:rsidRPr="00BD47B3">
              <w:rPr>
                <w:rFonts w:ascii="Verdana" w:hAnsi="Verdana" w:cs="Arial"/>
                <w:color w:val="4B4949"/>
              </w:rPr>
              <w:t xml:space="preserve"> funciones públicas y prest</w:t>
            </w:r>
            <w:r>
              <w:rPr>
                <w:rFonts w:ascii="Verdana" w:hAnsi="Verdana" w:cs="Arial"/>
                <w:color w:val="4B4949"/>
              </w:rPr>
              <w:t>ación de los servicios públicos, medios de comunicación,</w:t>
            </w:r>
            <w:r w:rsidR="00BD47B3" w:rsidRPr="00BD47B3">
              <w:rPr>
                <w:rFonts w:ascii="Verdana" w:hAnsi="Verdana" w:cs="Arial"/>
                <w:color w:val="4B4949"/>
              </w:rPr>
              <w:t xml:space="preserve"> investi</w:t>
            </w:r>
            <w:r>
              <w:rPr>
                <w:rFonts w:ascii="Verdana" w:hAnsi="Verdana" w:cs="Arial"/>
                <w:color w:val="4B4949"/>
              </w:rPr>
              <w:t>gación científica y tecnológica, espectros electromagnéticos, órbita geoestacionaria,</w:t>
            </w:r>
            <w:r w:rsidR="00BD47B3" w:rsidRPr="00BD47B3">
              <w:rPr>
                <w:rFonts w:ascii="Verdana" w:hAnsi="Verdana" w:cs="Arial"/>
                <w:color w:val="4B4949"/>
              </w:rPr>
              <w:t xml:space="preserve"> sistemas digitales de comunica</w:t>
            </w:r>
            <w:r>
              <w:rPr>
                <w:rFonts w:ascii="Verdana" w:hAnsi="Verdana" w:cs="Arial"/>
                <w:color w:val="4B4949"/>
              </w:rPr>
              <w:t>ción e informática, espacio aéreo, obras públicas y transporte, turismo y desarrollo turístico,</w:t>
            </w:r>
            <w:r w:rsidR="00BD47B3" w:rsidRPr="00BD47B3">
              <w:rPr>
                <w:rFonts w:ascii="Verdana" w:hAnsi="Verdana" w:cs="Arial"/>
                <w:color w:val="4B4949"/>
              </w:rPr>
              <w:t xml:space="preserve"> educación y cultura.</w:t>
            </w:r>
          </w:p>
        </w:tc>
      </w:tr>
      <w:tr w:rsidR="00BD47B3" w:rsidTr="00127263">
        <w:tc>
          <w:tcPr>
            <w:tcW w:w="2453" w:type="dxa"/>
            <w:vMerge/>
            <w:vAlign w:val="center"/>
          </w:tcPr>
          <w:p w:rsidR="00BD47B3" w:rsidRPr="008C16C7" w:rsidRDefault="00BD47B3" w:rsidP="00BD47B3">
            <w:pPr>
              <w:jc w:val="center"/>
              <w:rPr>
                <w:rFonts w:ascii="Arial" w:hAnsi="Arial" w:cs="Arial"/>
              </w:rPr>
            </w:pPr>
          </w:p>
        </w:tc>
        <w:tc>
          <w:tcPr>
            <w:tcW w:w="2673" w:type="dxa"/>
            <w:vAlign w:val="center"/>
          </w:tcPr>
          <w:p w:rsidR="00BD47B3" w:rsidRDefault="00BD47B3" w:rsidP="00BD47B3">
            <w:pPr>
              <w:jc w:val="center"/>
              <w:rPr>
                <w:rFonts w:ascii="Arial" w:hAnsi="Arial" w:cs="Arial"/>
              </w:rPr>
            </w:pPr>
            <w:r>
              <w:rPr>
                <w:rFonts w:ascii="Arial" w:hAnsi="Arial" w:cs="Arial"/>
              </w:rPr>
              <w:t>COMISIÓN SEPTIMA</w:t>
            </w:r>
          </w:p>
        </w:tc>
        <w:tc>
          <w:tcPr>
            <w:tcW w:w="4088" w:type="dxa"/>
          </w:tcPr>
          <w:p w:rsidR="00BD47B3" w:rsidRDefault="00BD47B3" w:rsidP="00BD47B3">
            <w:pPr>
              <w:rPr>
                <w:rFonts w:ascii="Verdana" w:hAnsi="Verdana" w:cs="Arial"/>
                <w:color w:val="4B4949"/>
              </w:rPr>
            </w:pPr>
            <w:r w:rsidRPr="00BD47B3">
              <w:rPr>
                <w:rFonts w:ascii="Verdana" w:hAnsi="Verdana" w:cs="Arial"/>
              </w:rPr>
              <w:t>Esta Comisión c</w:t>
            </w:r>
            <w:r w:rsidRPr="00BD47B3">
              <w:rPr>
                <w:rFonts w:ascii="Verdana" w:hAnsi="Verdana" w:cs="Arial"/>
                <w:color w:val="4B4949"/>
              </w:rPr>
              <w:t>onoce de los siguientes temas:</w:t>
            </w:r>
          </w:p>
          <w:p w:rsidR="00E51C80" w:rsidRDefault="00E51C80" w:rsidP="00BD47B3">
            <w:pPr>
              <w:rPr>
                <w:rFonts w:ascii="Verdana" w:hAnsi="Verdana" w:cs="Arial"/>
                <w:color w:val="4B4949"/>
              </w:rPr>
            </w:pPr>
          </w:p>
          <w:p w:rsidR="00BD47B3" w:rsidRPr="00BD47B3" w:rsidRDefault="00BA0791" w:rsidP="00BD47B3">
            <w:pPr>
              <w:rPr>
                <w:rFonts w:ascii="Verdana" w:hAnsi="Verdana"/>
              </w:rPr>
            </w:pPr>
            <w:r>
              <w:rPr>
                <w:rFonts w:ascii="Verdana" w:hAnsi="Verdana" w:cs="Arial"/>
                <w:color w:val="4B4949"/>
              </w:rPr>
              <w:t>E</w:t>
            </w:r>
            <w:r w:rsidR="00BD47B3" w:rsidRPr="00BD47B3">
              <w:rPr>
                <w:rFonts w:ascii="Verdana" w:hAnsi="Verdana" w:cs="Arial"/>
                <w:color w:val="4B4949"/>
              </w:rPr>
              <w:t xml:space="preserve">statuto del servidor </w:t>
            </w:r>
            <w:r w:rsidR="007061B8">
              <w:rPr>
                <w:rFonts w:ascii="Verdana" w:hAnsi="Verdana" w:cs="Arial"/>
                <w:color w:val="4B4949"/>
              </w:rPr>
              <w:t>público y trabajador particular,</w:t>
            </w:r>
            <w:r w:rsidR="00BD47B3" w:rsidRPr="00BD47B3">
              <w:rPr>
                <w:rFonts w:ascii="Verdana" w:hAnsi="Verdana" w:cs="Arial"/>
                <w:color w:val="4B4949"/>
              </w:rPr>
              <w:t xml:space="preserve"> régimen salarial y pr</w:t>
            </w:r>
            <w:r w:rsidR="007061B8">
              <w:rPr>
                <w:rFonts w:ascii="Verdana" w:hAnsi="Verdana" w:cs="Arial"/>
                <w:color w:val="4B4949"/>
              </w:rPr>
              <w:t>estacional del servidor público, organizaciones sindicales, sociedades de auxilio mutuo, seguridad social, cajas de previsión social, fondos de prestaciones, carrera administrativa, servicio civil, recreación, deportes,</w:t>
            </w:r>
            <w:r w:rsidR="00BD47B3" w:rsidRPr="00BD47B3">
              <w:rPr>
                <w:rFonts w:ascii="Verdana" w:hAnsi="Verdana" w:cs="Arial"/>
                <w:color w:val="4B4949"/>
              </w:rPr>
              <w:t xml:space="preserve"> salud, organizaciones comunitarias</w:t>
            </w:r>
            <w:r w:rsidR="007061B8">
              <w:rPr>
                <w:rFonts w:ascii="Verdana" w:hAnsi="Verdana" w:cs="Arial"/>
                <w:color w:val="4B4949"/>
              </w:rPr>
              <w:t>, vivienda, economía solidaria,</w:t>
            </w:r>
            <w:r w:rsidR="00BD47B3" w:rsidRPr="00BD47B3">
              <w:rPr>
                <w:rFonts w:ascii="Verdana" w:hAnsi="Verdana" w:cs="Arial"/>
                <w:color w:val="4B4949"/>
              </w:rPr>
              <w:t xml:space="preserve"> asuntos de la mujer y de la familia.</w:t>
            </w:r>
          </w:p>
        </w:tc>
      </w:tr>
      <w:tr w:rsidR="00A62E7C" w:rsidTr="00322A12">
        <w:tc>
          <w:tcPr>
            <w:tcW w:w="2453" w:type="dxa"/>
            <w:vMerge w:val="restart"/>
            <w:vAlign w:val="center"/>
          </w:tcPr>
          <w:p w:rsidR="00A62E7C" w:rsidRPr="008C16C7" w:rsidRDefault="00A62E7C" w:rsidP="00A62E7C">
            <w:pPr>
              <w:jc w:val="center"/>
              <w:rPr>
                <w:rFonts w:ascii="Arial" w:hAnsi="Arial" w:cs="Arial"/>
              </w:rPr>
            </w:pPr>
            <w:r>
              <w:rPr>
                <w:rFonts w:ascii="Arial" w:hAnsi="Arial" w:cs="Arial"/>
              </w:rPr>
              <w:t>COMISIONES LEGALES PERMANENTES</w:t>
            </w:r>
          </w:p>
        </w:tc>
        <w:tc>
          <w:tcPr>
            <w:tcW w:w="2673" w:type="dxa"/>
          </w:tcPr>
          <w:p w:rsidR="00A62E7C" w:rsidRPr="007C3F5C" w:rsidRDefault="00A62E7C" w:rsidP="00A62E7C">
            <w:pPr>
              <w:jc w:val="center"/>
              <w:rPr>
                <w:rFonts w:ascii="Arial" w:hAnsi="Arial" w:cs="Arial"/>
              </w:rPr>
            </w:pPr>
            <w:r>
              <w:rPr>
                <w:rFonts w:ascii="Arial" w:hAnsi="Arial" w:cs="Arial"/>
              </w:rPr>
              <w:t>COMISIÓN LEGAL DE CUENTAS</w:t>
            </w:r>
          </w:p>
        </w:tc>
        <w:tc>
          <w:tcPr>
            <w:tcW w:w="4088" w:type="dxa"/>
            <w:vAlign w:val="center"/>
          </w:tcPr>
          <w:p w:rsidR="00617046" w:rsidRDefault="00617046" w:rsidP="00617046">
            <w:pPr>
              <w:jc w:val="both"/>
              <w:rPr>
                <w:rFonts w:ascii="Verdana" w:hAnsi="Verdana"/>
              </w:rPr>
            </w:pPr>
            <w:r w:rsidRPr="00617046">
              <w:rPr>
                <w:rFonts w:ascii="Verdana" w:hAnsi="Verdana" w:cs="Arial"/>
              </w:rPr>
              <w:t xml:space="preserve">Esta Comisión es la </w:t>
            </w:r>
            <w:r w:rsidRPr="00617046">
              <w:rPr>
                <w:rFonts w:ascii="Verdana" w:hAnsi="Verdana"/>
              </w:rPr>
              <w:t>encargada</w:t>
            </w:r>
            <w:r>
              <w:rPr>
                <w:rFonts w:ascii="Verdana" w:hAnsi="Verdana"/>
                <w:sz w:val="25"/>
                <w:szCs w:val="25"/>
              </w:rPr>
              <w:t xml:space="preserve"> </w:t>
            </w:r>
            <w:r w:rsidRPr="00617046">
              <w:rPr>
                <w:rFonts w:ascii="Verdana" w:hAnsi="Verdana"/>
              </w:rPr>
              <w:t>de examinar y proponer a consideración de la Cámara el</w:t>
            </w:r>
            <w:r>
              <w:rPr>
                <w:rFonts w:ascii="Verdana" w:hAnsi="Verdana"/>
                <w:sz w:val="25"/>
                <w:szCs w:val="25"/>
              </w:rPr>
              <w:t xml:space="preserve"> </w:t>
            </w:r>
            <w:r w:rsidRPr="00617046">
              <w:rPr>
                <w:rFonts w:ascii="Verdana" w:hAnsi="Verdana"/>
              </w:rPr>
              <w:t>fenecimiento de la cuenta general del presupuesto y del Tesoro que le presente el Contralor General de la República.</w:t>
            </w:r>
          </w:p>
          <w:p w:rsidR="0090542D" w:rsidRDefault="0090542D" w:rsidP="00617046">
            <w:pPr>
              <w:jc w:val="both"/>
              <w:rPr>
                <w:rFonts w:ascii="Verdana" w:hAnsi="Verdana"/>
              </w:rPr>
            </w:pPr>
          </w:p>
          <w:p w:rsidR="0090542D" w:rsidRPr="0090542D" w:rsidRDefault="0090542D" w:rsidP="0090542D">
            <w:pPr>
              <w:jc w:val="both"/>
              <w:rPr>
                <w:rFonts w:ascii="Verdana" w:hAnsi="Verdana"/>
              </w:rPr>
            </w:pPr>
            <w:r>
              <w:rPr>
                <w:rFonts w:ascii="Verdana" w:hAnsi="Verdana"/>
              </w:rPr>
              <w:t>Elaboración de</w:t>
            </w:r>
            <w:r w:rsidRPr="0090542D">
              <w:rPr>
                <w:rFonts w:ascii="Verdana" w:hAnsi="Verdana"/>
              </w:rPr>
              <w:t xml:space="preserve">l proyecto de resolución de fenecimiento </w:t>
            </w:r>
            <w:r>
              <w:rPr>
                <w:rFonts w:ascii="Verdana" w:hAnsi="Verdana"/>
              </w:rPr>
              <w:t>el cual</w:t>
            </w:r>
            <w:r w:rsidRPr="0090542D">
              <w:rPr>
                <w:rFonts w:ascii="Verdana" w:hAnsi="Verdana"/>
              </w:rPr>
              <w:t xml:space="preserve"> será sometido a la aprobación de la Cámara de Representantes, a más tardar dentro de los seis (6) meses siguientes a la fecha de la presentación del informe financiero del Contralor.</w:t>
            </w:r>
          </w:p>
          <w:p w:rsidR="0090542D" w:rsidRPr="00617046" w:rsidRDefault="0090542D" w:rsidP="00617046">
            <w:pPr>
              <w:jc w:val="both"/>
              <w:rPr>
                <w:rFonts w:ascii="Verdana" w:hAnsi="Verdana"/>
              </w:rPr>
            </w:pPr>
          </w:p>
          <w:p w:rsidR="00A62E7C" w:rsidRPr="00C711A5" w:rsidRDefault="00A62E7C" w:rsidP="009D33BD">
            <w:pPr>
              <w:jc w:val="both"/>
              <w:rPr>
                <w:rFonts w:ascii="Verdana" w:hAnsi="Verdana" w:cs="Arial"/>
              </w:rPr>
            </w:pPr>
          </w:p>
        </w:tc>
      </w:tr>
      <w:tr w:rsidR="00A62E7C" w:rsidTr="00322A12">
        <w:tc>
          <w:tcPr>
            <w:tcW w:w="2453" w:type="dxa"/>
            <w:vMerge/>
            <w:vAlign w:val="center"/>
          </w:tcPr>
          <w:p w:rsidR="00A62E7C" w:rsidRPr="008C16C7" w:rsidRDefault="00A62E7C" w:rsidP="00A62E7C">
            <w:pPr>
              <w:jc w:val="center"/>
              <w:rPr>
                <w:rFonts w:ascii="Arial" w:hAnsi="Arial" w:cs="Arial"/>
              </w:rPr>
            </w:pPr>
          </w:p>
        </w:tc>
        <w:tc>
          <w:tcPr>
            <w:tcW w:w="2673" w:type="dxa"/>
          </w:tcPr>
          <w:p w:rsidR="00A62E7C" w:rsidRPr="007C3F5C" w:rsidRDefault="00A62E7C" w:rsidP="00A62E7C">
            <w:pPr>
              <w:jc w:val="center"/>
              <w:rPr>
                <w:rFonts w:ascii="Arial" w:hAnsi="Arial" w:cs="Arial"/>
              </w:rPr>
            </w:pPr>
            <w:r>
              <w:rPr>
                <w:rFonts w:ascii="Arial" w:hAnsi="Arial" w:cs="Arial"/>
              </w:rPr>
              <w:t>COMISIÓN LEGAL DE INVESTIGACIÓN Y ACUSACIÓN</w:t>
            </w:r>
          </w:p>
        </w:tc>
        <w:tc>
          <w:tcPr>
            <w:tcW w:w="4088" w:type="dxa"/>
            <w:vAlign w:val="center"/>
          </w:tcPr>
          <w:p w:rsidR="00BA0791" w:rsidRDefault="00BA0791" w:rsidP="00BA0791">
            <w:pPr>
              <w:rPr>
                <w:rFonts w:ascii="Verdana" w:hAnsi="Verdana" w:cs="Arial"/>
                <w:color w:val="4B4949"/>
              </w:rPr>
            </w:pPr>
            <w:r w:rsidRPr="00BA0791">
              <w:rPr>
                <w:rFonts w:ascii="Verdana" w:hAnsi="Verdana" w:cs="Arial"/>
              </w:rPr>
              <w:t>Esta Comisión c</w:t>
            </w:r>
            <w:r w:rsidRPr="00BA0791">
              <w:rPr>
                <w:rFonts w:ascii="Verdana" w:hAnsi="Verdana" w:cs="Arial"/>
                <w:color w:val="4B4949"/>
              </w:rPr>
              <w:t>onoce de los siguientes temas:</w:t>
            </w:r>
          </w:p>
          <w:p w:rsidR="007061B8" w:rsidRPr="00BA0791" w:rsidRDefault="007061B8" w:rsidP="00BA0791">
            <w:pPr>
              <w:rPr>
                <w:rFonts w:ascii="Verdana" w:hAnsi="Verdana" w:cs="Arial"/>
                <w:color w:val="4B4949"/>
              </w:rPr>
            </w:pPr>
          </w:p>
          <w:p w:rsidR="00BA0791" w:rsidRPr="00BA0791" w:rsidRDefault="00BA0791" w:rsidP="00BA0791">
            <w:pPr>
              <w:jc w:val="both"/>
              <w:rPr>
                <w:rFonts w:ascii="Verdana" w:hAnsi="Verdana"/>
                <w:lang w:eastAsia="es-CO"/>
              </w:rPr>
            </w:pPr>
            <w:r w:rsidRPr="00BA0791">
              <w:rPr>
                <w:rFonts w:ascii="Verdana" w:hAnsi="Verdana"/>
                <w:lang w:eastAsia="es-CO"/>
              </w:rPr>
              <w:t>Preparar proyectos de Acusación que deberá aprobar el pleno de la Cámara, ante el Senado, cuando hubiere causas constitucionales al Presidente de la República o a quien haga sus veces, a los Magistrados de la Corte Suprema de Justicia y del Consejo de Estado, a los Miembros del Consejo Superior de la Judicatura y al Fiscal General de la Nación.</w:t>
            </w:r>
          </w:p>
          <w:p w:rsidR="00BA0791" w:rsidRPr="00BA0791" w:rsidRDefault="00BA0791" w:rsidP="00BA0791">
            <w:pPr>
              <w:jc w:val="both"/>
              <w:rPr>
                <w:rFonts w:ascii="Verdana" w:hAnsi="Verdana"/>
              </w:rPr>
            </w:pPr>
          </w:p>
          <w:p w:rsidR="00BA0791" w:rsidRDefault="00BA0791" w:rsidP="00BA0791">
            <w:pPr>
              <w:jc w:val="both"/>
              <w:rPr>
                <w:rFonts w:ascii="Verdana" w:hAnsi="Verdana"/>
                <w:lang w:eastAsia="es-CO"/>
              </w:rPr>
            </w:pPr>
            <w:r w:rsidRPr="00BA0791">
              <w:rPr>
                <w:rFonts w:ascii="Verdana" w:hAnsi="Verdana"/>
                <w:lang w:eastAsia="es-CO"/>
              </w:rPr>
              <w:t>Conocer de las denuncias y quejas por las faltas que ante ella se presenten por el Fiscal General de la Nación, demás autoridades o por los particulares contra los expresados funcionarios y que presten mérito para fundar en ella acusaciones ante el Senado.</w:t>
            </w:r>
          </w:p>
          <w:p w:rsidR="00BA0791" w:rsidRDefault="00BA0791" w:rsidP="00BA0791">
            <w:pPr>
              <w:jc w:val="both"/>
              <w:rPr>
                <w:rFonts w:ascii="Verdana" w:hAnsi="Verdana"/>
                <w:lang w:eastAsia="es-CO"/>
              </w:rPr>
            </w:pPr>
          </w:p>
          <w:p w:rsidR="00BA0791" w:rsidRPr="00BA0791" w:rsidRDefault="00BA0791" w:rsidP="00BA0791">
            <w:pPr>
              <w:jc w:val="both"/>
              <w:rPr>
                <w:rFonts w:ascii="Verdana" w:hAnsi="Verdana"/>
                <w:lang w:eastAsia="es-CO"/>
              </w:rPr>
            </w:pPr>
            <w:r w:rsidRPr="00BA0791">
              <w:rPr>
                <w:rFonts w:ascii="Verdana" w:hAnsi="Verdana"/>
                <w:lang w:eastAsia="es-CO"/>
              </w:rPr>
              <w:t>Requerir el auxilio de otras autoridades para el desarrollo de las actividades que le competen, y comisionar para la práctica de pruebas cuando lo considere conveniente. La iniciación de la investigación también procederá de oficio.</w:t>
            </w:r>
          </w:p>
          <w:p w:rsidR="00A62E7C" w:rsidRPr="00BA0791" w:rsidRDefault="00A62E7C" w:rsidP="009D33BD">
            <w:pPr>
              <w:jc w:val="both"/>
              <w:rPr>
                <w:rFonts w:ascii="Verdana" w:hAnsi="Verdana" w:cs="Arial"/>
              </w:rPr>
            </w:pPr>
          </w:p>
        </w:tc>
      </w:tr>
      <w:tr w:rsidR="00A62E7C" w:rsidTr="00322A12">
        <w:tc>
          <w:tcPr>
            <w:tcW w:w="2453" w:type="dxa"/>
            <w:vMerge/>
            <w:vAlign w:val="center"/>
          </w:tcPr>
          <w:p w:rsidR="00A62E7C" w:rsidRPr="008C16C7" w:rsidRDefault="00A62E7C" w:rsidP="00A62E7C">
            <w:pPr>
              <w:jc w:val="center"/>
              <w:rPr>
                <w:rFonts w:ascii="Arial" w:hAnsi="Arial" w:cs="Arial"/>
              </w:rPr>
            </w:pPr>
          </w:p>
        </w:tc>
        <w:tc>
          <w:tcPr>
            <w:tcW w:w="2673" w:type="dxa"/>
          </w:tcPr>
          <w:p w:rsidR="00A62E7C" w:rsidRPr="007C3F5C" w:rsidRDefault="00A62E7C" w:rsidP="00A62E7C">
            <w:pPr>
              <w:jc w:val="center"/>
              <w:rPr>
                <w:rFonts w:ascii="Arial" w:hAnsi="Arial" w:cs="Arial"/>
              </w:rPr>
            </w:pPr>
            <w:r>
              <w:rPr>
                <w:rFonts w:ascii="Arial" w:hAnsi="Arial" w:cs="Arial"/>
              </w:rPr>
              <w:t>COMISIÓN LEGAL DE ÉTICA Y ESTATUTO DEL CONGRESISTA</w:t>
            </w:r>
          </w:p>
        </w:tc>
        <w:tc>
          <w:tcPr>
            <w:tcW w:w="4088" w:type="dxa"/>
            <w:vAlign w:val="center"/>
          </w:tcPr>
          <w:p w:rsidR="00BA0791" w:rsidRPr="00BA0791" w:rsidRDefault="00BA0791" w:rsidP="00BA0791">
            <w:pPr>
              <w:autoSpaceDE w:val="0"/>
              <w:autoSpaceDN w:val="0"/>
              <w:adjustRightInd w:val="0"/>
              <w:jc w:val="both"/>
              <w:rPr>
                <w:rFonts w:ascii="Verdana" w:hAnsi="Verdana" w:cs="Verdana"/>
              </w:rPr>
            </w:pPr>
            <w:r w:rsidRPr="00BA0791">
              <w:rPr>
                <w:rFonts w:ascii="Verdana" w:hAnsi="Verdana" w:cs="Arial"/>
              </w:rPr>
              <w:t xml:space="preserve">Conoce </w:t>
            </w:r>
            <w:r w:rsidRPr="00BA0791">
              <w:rPr>
                <w:rFonts w:ascii="Verdana" w:hAnsi="Verdana" w:cs="Verdana"/>
              </w:rPr>
              <w:t>del conflicto de interés y de las violaciones al régimen de incompatibilidades e inhabilidades de los Congresistas. Así mismo, del comportamiento indecoroso, irregular o inmoral que pueda afectar a alguno de los miembros de las Cámaras en su gestión pública, de conformidad con el Código de Ética y Disciplinario expedido por el Congreso.</w:t>
            </w:r>
          </w:p>
          <w:p w:rsidR="00A62E7C" w:rsidRPr="00C711A5" w:rsidRDefault="00A62E7C" w:rsidP="009D33BD">
            <w:pPr>
              <w:jc w:val="both"/>
              <w:rPr>
                <w:rFonts w:ascii="Verdana" w:hAnsi="Verdana" w:cs="Arial"/>
              </w:rPr>
            </w:pPr>
          </w:p>
        </w:tc>
      </w:tr>
      <w:tr w:rsidR="00A62E7C" w:rsidTr="00322A12">
        <w:tc>
          <w:tcPr>
            <w:tcW w:w="2453" w:type="dxa"/>
            <w:vMerge/>
            <w:vAlign w:val="center"/>
          </w:tcPr>
          <w:p w:rsidR="00A62E7C" w:rsidRPr="008C16C7" w:rsidRDefault="00A62E7C" w:rsidP="00A62E7C">
            <w:pPr>
              <w:jc w:val="center"/>
              <w:rPr>
                <w:rFonts w:ascii="Arial" w:hAnsi="Arial" w:cs="Arial"/>
              </w:rPr>
            </w:pPr>
          </w:p>
        </w:tc>
        <w:tc>
          <w:tcPr>
            <w:tcW w:w="2673" w:type="dxa"/>
          </w:tcPr>
          <w:p w:rsidR="00A62E7C" w:rsidRPr="007C3F5C" w:rsidRDefault="00A62E7C" w:rsidP="00A62E7C">
            <w:pPr>
              <w:jc w:val="center"/>
              <w:rPr>
                <w:rFonts w:ascii="Arial" w:hAnsi="Arial" w:cs="Arial"/>
              </w:rPr>
            </w:pPr>
            <w:r>
              <w:rPr>
                <w:rFonts w:ascii="Arial" w:hAnsi="Arial" w:cs="Arial"/>
              </w:rPr>
              <w:t>COMISIÓN DE DERECHOS HUMANOS Y AUDIENCIAS</w:t>
            </w:r>
          </w:p>
        </w:tc>
        <w:tc>
          <w:tcPr>
            <w:tcW w:w="4088" w:type="dxa"/>
            <w:vAlign w:val="center"/>
          </w:tcPr>
          <w:p w:rsidR="00104B56" w:rsidRPr="00BA0791" w:rsidRDefault="00104B56" w:rsidP="00104B56">
            <w:pPr>
              <w:rPr>
                <w:rFonts w:ascii="Verdana" w:hAnsi="Verdana" w:cs="Arial"/>
                <w:color w:val="4B4949"/>
              </w:rPr>
            </w:pPr>
            <w:r w:rsidRPr="00BA0791">
              <w:rPr>
                <w:rFonts w:ascii="Verdana" w:hAnsi="Verdana" w:cs="Arial"/>
              </w:rPr>
              <w:t>Esta Comisión c</w:t>
            </w:r>
            <w:r w:rsidRPr="00BA0791">
              <w:rPr>
                <w:rFonts w:ascii="Verdana" w:hAnsi="Verdana" w:cs="Arial"/>
                <w:color w:val="4B4949"/>
              </w:rPr>
              <w:t>onoce de los siguientes temas:</w:t>
            </w:r>
          </w:p>
          <w:p w:rsidR="00104B56" w:rsidRPr="00104B56" w:rsidRDefault="00104B56" w:rsidP="00104B56">
            <w:pPr>
              <w:autoSpaceDE w:val="0"/>
              <w:autoSpaceDN w:val="0"/>
              <w:adjustRightInd w:val="0"/>
              <w:jc w:val="both"/>
              <w:rPr>
                <w:rFonts w:ascii="Verdana" w:hAnsi="Verdana" w:cs="Verdana"/>
                <w:lang w:val="es-ES"/>
              </w:rPr>
            </w:pPr>
          </w:p>
          <w:p w:rsidR="00104B56" w:rsidRPr="00104B56" w:rsidRDefault="00104B56" w:rsidP="00104B56">
            <w:pPr>
              <w:autoSpaceDE w:val="0"/>
              <w:autoSpaceDN w:val="0"/>
              <w:adjustRightInd w:val="0"/>
              <w:jc w:val="both"/>
              <w:rPr>
                <w:rFonts w:ascii="Verdana" w:hAnsi="Verdana" w:cs="Verdana"/>
                <w:lang w:val="es-ES"/>
              </w:rPr>
            </w:pPr>
            <w:r w:rsidRPr="00104B56">
              <w:rPr>
                <w:rFonts w:ascii="Verdana" w:hAnsi="Verdana" w:cs="Verdana"/>
                <w:lang w:val="es-ES"/>
              </w:rPr>
              <w:t xml:space="preserve">La defensa de los derechos humanos, cuyas garantías sean vulneradas o desconocidas. En cumplimiento de esta función informará a las Plenarias de cada una de las Cámaras sobre los resultados alcanzados. </w:t>
            </w:r>
          </w:p>
          <w:p w:rsidR="00104B56" w:rsidRPr="00104B56" w:rsidRDefault="00104B56" w:rsidP="00104B56">
            <w:pPr>
              <w:autoSpaceDE w:val="0"/>
              <w:autoSpaceDN w:val="0"/>
              <w:adjustRightInd w:val="0"/>
              <w:jc w:val="both"/>
              <w:rPr>
                <w:rFonts w:ascii="Verdana" w:hAnsi="Verdana" w:cs="Verdana"/>
                <w:lang w:val="es-ES"/>
              </w:rPr>
            </w:pPr>
          </w:p>
          <w:p w:rsidR="00104B56" w:rsidRPr="00104B56" w:rsidRDefault="00104B56" w:rsidP="00A349A3">
            <w:pPr>
              <w:autoSpaceDE w:val="0"/>
              <w:autoSpaceDN w:val="0"/>
              <w:adjustRightInd w:val="0"/>
              <w:ind w:left="79"/>
              <w:jc w:val="both"/>
              <w:rPr>
                <w:rFonts w:ascii="Verdana" w:hAnsi="Verdana" w:cs="Verdana"/>
                <w:lang w:val="es-ES"/>
              </w:rPr>
            </w:pPr>
            <w:r w:rsidRPr="00104B56">
              <w:rPr>
                <w:rFonts w:ascii="Verdana" w:hAnsi="Verdana" w:cs="Verdana"/>
                <w:lang w:val="es-ES"/>
              </w:rPr>
              <w:t xml:space="preserve">La vigilancia y control sobre toda autoridad encargada de velar por el respeto de los derechos humanos, así como la promoción de las acciones pertinentes para que, en caso de incumplimiento, se apliquen las sanciones penales y disciplinarias correspondientes. </w:t>
            </w:r>
          </w:p>
          <w:p w:rsidR="00104B56" w:rsidRPr="00104B56" w:rsidRDefault="00104B56" w:rsidP="00104B56">
            <w:pPr>
              <w:autoSpaceDE w:val="0"/>
              <w:autoSpaceDN w:val="0"/>
              <w:adjustRightInd w:val="0"/>
              <w:ind w:left="161" w:hanging="82"/>
              <w:jc w:val="both"/>
              <w:rPr>
                <w:rFonts w:ascii="Verdana" w:hAnsi="Verdana" w:cs="Verdana"/>
                <w:lang w:val="es-ES"/>
              </w:rPr>
            </w:pPr>
          </w:p>
          <w:p w:rsidR="00104B56" w:rsidRPr="00104B56" w:rsidRDefault="00104B56" w:rsidP="00104B56">
            <w:pPr>
              <w:autoSpaceDE w:val="0"/>
              <w:autoSpaceDN w:val="0"/>
              <w:adjustRightInd w:val="0"/>
              <w:ind w:left="161" w:hanging="82"/>
              <w:jc w:val="both"/>
              <w:rPr>
                <w:rFonts w:ascii="Verdana" w:hAnsi="Verdana" w:cs="Verdana"/>
                <w:lang w:val="es-ES"/>
              </w:rPr>
            </w:pPr>
            <w:r w:rsidRPr="00104B56">
              <w:rPr>
                <w:rFonts w:ascii="Verdana" w:hAnsi="Verdana" w:cs="Verdana"/>
                <w:lang w:val="es-ES"/>
              </w:rPr>
              <w:t xml:space="preserve">La celebración de audiencias especiales en las que los ciudadanos y representantes de gremios, colegios de profesionales, asociaciones cívicas y sociales, puedan exponer temas de interés para la sociedad y el conocimiento del Congreso. </w:t>
            </w:r>
          </w:p>
          <w:p w:rsidR="00104B56" w:rsidRPr="00104B56" w:rsidRDefault="00104B56" w:rsidP="00104B56">
            <w:pPr>
              <w:autoSpaceDE w:val="0"/>
              <w:autoSpaceDN w:val="0"/>
              <w:adjustRightInd w:val="0"/>
              <w:ind w:left="161" w:hanging="82"/>
              <w:jc w:val="both"/>
              <w:rPr>
                <w:rFonts w:ascii="Verdana" w:hAnsi="Verdana" w:cs="Verdana"/>
                <w:lang w:val="es-ES"/>
              </w:rPr>
            </w:pPr>
          </w:p>
          <w:p w:rsidR="00104B56" w:rsidRPr="00104B56" w:rsidRDefault="00A349A3" w:rsidP="00104B56">
            <w:pPr>
              <w:autoSpaceDE w:val="0"/>
              <w:autoSpaceDN w:val="0"/>
              <w:adjustRightInd w:val="0"/>
              <w:ind w:left="161" w:hanging="82"/>
              <w:jc w:val="both"/>
              <w:rPr>
                <w:rFonts w:ascii="Verdana" w:hAnsi="Verdana" w:cs="Verdana"/>
                <w:lang w:val="es-ES"/>
              </w:rPr>
            </w:pPr>
            <w:r>
              <w:rPr>
                <w:rFonts w:ascii="Verdana" w:hAnsi="Verdana" w:cs="Verdana"/>
                <w:lang w:val="es-ES"/>
              </w:rPr>
              <w:t xml:space="preserve"> </w:t>
            </w:r>
            <w:r w:rsidR="00104B56" w:rsidRPr="00104B56">
              <w:rPr>
                <w:rFonts w:ascii="Verdana" w:hAnsi="Verdana" w:cs="Verdana"/>
                <w:lang w:val="es-ES"/>
              </w:rPr>
              <w:t xml:space="preserve">En las audiencias, que serán públicas, se escuchará a los distintos sectores de la opinión nacional sobre aspectos de la legislación existente y sobre los proyectos que cursan en las Cámaras Legislativas, a fin de transmitir las iniciativas de carácter popular. </w:t>
            </w:r>
          </w:p>
          <w:p w:rsidR="00104B56" w:rsidRPr="00104B56" w:rsidRDefault="00104B56" w:rsidP="00104B56">
            <w:pPr>
              <w:autoSpaceDE w:val="0"/>
              <w:autoSpaceDN w:val="0"/>
              <w:adjustRightInd w:val="0"/>
              <w:ind w:left="161" w:hanging="82"/>
              <w:jc w:val="both"/>
              <w:rPr>
                <w:rFonts w:ascii="Verdana" w:hAnsi="Verdana" w:cs="Verdana"/>
                <w:lang w:val="es-ES"/>
              </w:rPr>
            </w:pPr>
          </w:p>
          <w:p w:rsidR="00104B56" w:rsidRPr="00104B56" w:rsidRDefault="00A349A3" w:rsidP="00104B56">
            <w:pPr>
              <w:autoSpaceDE w:val="0"/>
              <w:autoSpaceDN w:val="0"/>
              <w:adjustRightInd w:val="0"/>
              <w:ind w:left="161" w:hanging="82"/>
              <w:jc w:val="both"/>
              <w:rPr>
                <w:rFonts w:ascii="Verdana" w:hAnsi="Verdana" w:cs="Verdana"/>
                <w:lang w:val="es-ES"/>
              </w:rPr>
            </w:pPr>
            <w:r>
              <w:rPr>
                <w:rFonts w:ascii="Verdana" w:hAnsi="Verdana" w:cs="Verdana"/>
                <w:lang w:val="es-ES"/>
              </w:rPr>
              <w:t xml:space="preserve"> </w:t>
            </w:r>
            <w:r w:rsidR="00104B56" w:rsidRPr="00104B56">
              <w:rPr>
                <w:rFonts w:ascii="Verdana" w:hAnsi="Verdana" w:cs="Verdana"/>
                <w:lang w:val="es-ES"/>
              </w:rPr>
              <w:t xml:space="preserve">Tramitar las observaciones que por escrito hagan llegar los ciudadanos con respecto a un proyecto de ley o de acto legislativo. </w:t>
            </w:r>
          </w:p>
          <w:p w:rsidR="00104B56" w:rsidRPr="00104B56" w:rsidRDefault="00104B56" w:rsidP="00104B56">
            <w:pPr>
              <w:autoSpaceDE w:val="0"/>
              <w:autoSpaceDN w:val="0"/>
              <w:adjustRightInd w:val="0"/>
              <w:ind w:left="161" w:hanging="82"/>
              <w:jc w:val="both"/>
              <w:rPr>
                <w:rFonts w:ascii="Verdana" w:hAnsi="Verdana" w:cs="Verdana"/>
                <w:lang w:val="es-ES"/>
              </w:rPr>
            </w:pPr>
          </w:p>
          <w:p w:rsidR="00104B56" w:rsidRPr="00104B56" w:rsidRDefault="00A349A3" w:rsidP="00104B56">
            <w:pPr>
              <w:autoSpaceDE w:val="0"/>
              <w:autoSpaceDN w:val="0"/>
              <w:adjustRightInd w:val="0"/>
              <w:ind w:left="161" w:hanging="82"/>
              <w:jc w:val="both"/>
              <w:rPr>
                <w:rFonts w:ascii="Verdana" w:hAnsi="Verdana" w:cs="Verdana"/>
                <w:lang w:val="es-ES"/>
              </w:rPr>
            </w:pPr>
            <w:r>
              <w:rPr>
                <w:rFonts w:ascii="Verdana" w:hAnsi="Verdana" w:cs="Verdana"/>
                <w:lang w:val="es-ES"/>
              </w:rPr>
              <w:t xml:space="preserve"> </w:t>
            </w:r>
            <w:r w:rsidR="00104B56" w:rsidRPr="00104B56">
              <w:rPr>
                <w:rFonts w:ascii="Verdana" w:hAnsi="Verdana" w:cs="Verdana"/>
                <w:lang w:val="es-ES"/>
              </w:rPr>
              <w:t>Realizar el seguimiento del ejercicio real y efectivo de los derechos de las mujeres en los ámbitos públicos y privados en los que se desarrollen.</w:t>
            </w:r>
          </w:p>
          <w:p w:rsidR="00A62E7C" w:rsidRPr="00104B56" w:rsidRDefault="00A62E7C" w:rsidP="009D33BD">
            <w:pPr>
              <w:jc w:val="both"/>
              <w:rPr>
                <w:rFonts w:ascii="Verdana" w:hAnsi="Verdana" w:cs="Arial"/>
              </w:rPr>
            </w:pPr>
          </w:p>
        </w:tc>
      </w:tr>
      <w:tr w:rsidR="003108B4" w:rsidTr="00EF1A7E">
        <w:tc>
          <w:tcPr>
            <w:tcW w:w="2453" w:type="dxa"/>
            <w:vMerge/>
            <w:vAlign w:val="center"/>
          </w:tcPr>
          <w:p w:rsidR="003108B4" w:rsidRPr="008C16C7" w:rsidRDefault="003108B4" w:rsidP="003108B4">
            <w:pPr>
              <w:jc w:val="center"/>
              <w:rPr>
                <w:rFonts w:ascii="Arial" w:hAnsi="Arial" w:cs="Arial"/>
              </w:rPr>
            </w:pPr>
          </w:p>
        </w:tc>
        <w:tc>
          <w:tcPr>
            <w:tcW w:w="2673" w:type="dxa"/>
          </w:tcPr>
          <w:p w:rsidR="003108B4" w:rsidRDefault="003108B4" w:rsidP="003108B4">
            <w:pPr>
              <w:jc w:val="center"/>
              <w:rPr>
                <w:rFonts w:ascii="Arial" w:hAnsi="Arial" w:cs="Arial"/>
              </w:rPr>
            </w:pPr>
            <w:r>
              <w:rPr>
                <w:rFonts w:ascii="Arial" w:hAnsi="Arial" w:cs="Arial"/>
              </w:rPr>
              <w:t>COMISIONES PARA LA EQUIDAD DE LA MUJER EN EL CONGRESO</w:t>
            </w:r>
          </w:p>
        </w:tc>
        <w:tc>
          <w:tcPr>
            <w:tcW w:w="4088" w:type="dxa"/>
          </w:tcPr>
          <w:p w:rsidR="003108B4" w:rsidRDefault="003108B4" w:rsidP="003108B4">
            <w:pPr>
              <w:rPr>
                <w:rFonts w:ascii="Verdana" w:hAnsi="Verdana" w:cs="Arial"/>
                <w:color w:val="4B4949"/>
              </w:rPr>
            </w:pPr>
            <w:r w:rsidRPr="000356AA">
              <w:rPr>
                <w:rFonts w:ascii="Verdana" w:hAnsi="Verdana" w:cs="Arial"/>
              </w:rPr>
              <w:t>Esta Comisión c</w:t>
            </w:r>
            <w:r w:rsidRPr="000356AA">
              <w:rPr>
                <w:rFonts w:ascii="Verdana" w:hAnsi="Verdana" w:cs="Arial"/>
                <w:color w:val="4B4949"/>
              </w:rPr>
              <w:t>onoce de los siguientes temas:</w:t>
            </w:r>
          </w:p>
          <w:p w:rsidR="00E51C80" w:rsidRPr="000356AA" w:rsidRDefault="00E51C80" w:rsidP="003108B4">
            <w:pPr>
              <w:rPr>
                <w:rFonts w:ascii="Verdana" w:hAnsi="Verdana" w:cs="Arial"/>
                <w:color w:val="4B4949"/>
              </w:rPr>
            </w:pPr>
          </w:p>
          <w:p w:rsidR="007061B8" w:rsidRPr="000356AA" w:rsidRDefault="007061B8" w:rsidP="000356AA">
            <w:pPr>
              <w:autoSpaceDE w:val="0"/>
              <w:autoSpaceDN w:val="0"/>
              <w:adjustRightInd w:val="0"/>
              <w:jc w:val="both"/>
              <w:rPr>
                <w:rFonts w:ascii="Verdana" w:hAnsi="Verdana" w:cs="Verdana"/>
                <w:lang w:val="es-ES"/>
              </w:rPr>
            </w:pPr>
            <w:r w:rsidRPr="000356AA">
              <w:rPr>
                <w:rFonts w:ascii="Verdana" w:hAnsi="Verdana" w:cs="Verdana"/>
                <w:lang w:val="es-ES"/>
              </w:rPr>
              <w:t xml:space="preserve">Elaborar propuestas legislativas que garanticen la realización de los derechos humanos, civiles, políticos, económicos, sociales y culturales de las mujeres, con el acompañamiento de organizaciones y grupos de mujeres, centros de investigación y demás organizaciones que defienden los derechos de las mujeres. </w:t>
            </w:r>
          </w:p>
          <w:p w:rsidR="007061B8" w:rsidRPr="000356AA" w:rsidRDefault="007061B8" w:rsidP="007061B8">
            <w:pPr>
              <w:autoSpaceDE w:val="0"/>
              <w:autoSpaceDN w:val="0"/>
              <w:adjustRightInd w:val="0"/>
              <w:jc w:val="both"/>
              <w:rPr>
                <w:rFonts w:ascii="Verdana" w:hAnsi="Verdana" w:cs="Verdana"/>
                <w:lang w:val="es-ES"/>
              </w:rPr>
            </w:pPr>
          </w:p>
          <w:p w:rsidR="007061B8" w:rsidRPr="000356AA" w:rsidRDefault="007061B8" w:rsidP="000356AA">
            <w:pPr>
              <w:autoSpaceDE w:val="0"/>
              <w:autoSpaceDN w:val="0"/>
              <w:adjustRightInd w:val="0"/>
              <w:jc w:val="both"/>
              <w:rPr>
                <w:rFonts w:ascii="Verdana" w:hAnsi="Verdana" w:cs="Verdana"/>
                <w:lang w:val="es-ES"/>
              </w:rPr>
            </w:pPr>
            <w:r w:rsidRPr="000356AA">
              <w:rPr>
                <w:rFonts w:ascii="Verdana" w:hAnsi="Verdana" w:cs="Verdana"/>
                <w:lang w:val="es-ES"/>
              </w:rPr>
              <w:t xml:space="preserve">Ejercer el control político a los diversos entes del Estado en relación con la formulación y desarrollo de planes, programas, proyectos y políticas públicas dirigidas al reconocimiento, promoción, realización, ampliación, protección y restitución de los derechos civiles, políticos, económicos, sociales y culturales de las mujeres y el cumplimiento por parte del Estado de los tratados, convenios, protocolos y recomendaciones de organismos internacionales. </w:t>
            </w:r>
          </w:p>
          <w:p w:rsidR="007061B8" w:rsidRPr="000356AA" w:rsidRDefault="007061B8" w:rsidP="007061B8">
            <w:pPr>
              <w:autoSpaceDE w:val="0"/>
              <w:autoSpaceDN w:val="0"/>
              <w:adjustRightInd w:val="0"/>
              <w:jc w:val="both"/>
              <w:rPr>
                <w:rFonts w:ascii="Verdana" w:hAnsi="Verdana" w:cs="Verdana"/>
                <w:lang w:val="es-ES"/>
              </w:rPr>
            </w:pPr>
          </w:p>
          <w:p w:rsidR="007061B8" w:rsidRPr="000356AA" w:rsidRDefault="007061B8" w:rsidP="000356AA">
            <w:pPr>
              <w:autoSpaceDE w:val="0"/>
              <w:autoSpaceDN w:val="0"/>
              <w:adjustRightInd w:val="0"/>
              <w:jc w:val="both"/>
              <w:rPr>
                <w:rFonts w:ascii="Verdana" w:hAnsi="Verdana" w:cs="Verdana"/>
                <w:lang w:val="es-ES"/>
              </w:rPr>
            </w:pPr>
            <w:r w:rsidRPr="000356AA">
              <w:rPr>
                <w:rFonts w:ascii="Verdana" w:hAnsi="Verdana" w:cs="Verdana"/>
                <w:lang w:val="es-ES"/>
              </w:rPr>
              <w:t xml:space="preserve">Promover la participación de las mujeres en los cargos de elección popular y en las instancias de dirección y decisión dentro de las diferentes Ramas del Poder Público, órganos de la estructura del Estado, partidos y movimientos políticos. </w:t>
            </w:r>
          </w:p>
          <w:p w:rsidR="007061B8" w:rsidRPr="000356AA" w:rsidRDefault="007061B8" w:rsidP="007061B8">
            <w:pPr>
              <w:autoSpaceDE w:val="0"/>
              <w:autoSpaceDN w:val="0"/>
              <w:adjustRightInd w:val="0"/>
              <w:jc w:val="both"/>
              <w:rPr>
                <w:rFonts w:ascii="Verdana" w:hAnsi="Verdana" w:cs="Verdana"/>
                <w:lang w:val="es-ES"/>
              </w:rPr>
            </w:pPr>
          </w:p>
          <w:p w:rsidR="007061B8" w:rsidRPr="000356AA" w:rsidRDefault="007061B8" w:rsidP="000356AA">
            <w:pPr>
              <w:autoSpaceDE w:val="0"/>
              <w:autoSpaceDN w:val="0"/>
              <w:adjustRightInd w:val="0"/>
              <w:jc w:val="both"/>
              <w:rPr>
                <w:rFonts w:ascii="Verdana" w:hAnsi="Verdana" w:cs="Verdana"/>
                <w:lang w:val="es-ES"/>
              </w:rPr>
            </w:pPr>
            <w:r w:rsidRPr="000356AA">
              <w:rPr>
                <w:rFonts w:ascii="Verdana" w:hAnsi="Verdana" w:cs="Verdana"/>
                <w:lang w:val="es-ES"/>
              </w:rPr>
              <w:t xml:space="preserve">Ser interlocutoras de las organizaciones y grupos de mujeres, ante las Ramas del Poder Público y demás órganos de la estructura del Estado, para canalizar sus demandas, conocer sus expectativas y tramitar las soluciones pertinentes a la realización de los derechos de las mujeres. </w:t>
            </w:r>
          </w:p>
          <w:p w:rsidR="000356AA" w:rsidRDefault="000356AA" w:rsidP="000356AA">
            <w:pPr>
              <w:autoSpaceDE w:val="0"/>
              <w:autoSpaceDN w:val="0"/>
              <w:adjustRightInd w:val="0"/>
              <w:jc w:val="both"/>
              <w:rPr>
                <w:rFonts w:ascii="Verdana" w:hAnsi="Verdana" w:cs="Verdana"/>
                <w:lang w:val="es-ES"/>
              </w:rPr>
            </w:pPr>
          </w:p>
          <w:p w:rsidR="007061B8" w:rsidRPr="000356AA" w:rsidRDefault="007061B8" w:rsidP="000356AA">
            <w:pPr>
              <w:autoSpaceDE w:val="0"/>
              <w:autoSpaceDN w:val="0"/>
              <w:adjustRightInd w:val="0"/>
              <w:jc w:val="both"/>
              <w:rPr>
                <w:rFonts w:ascii="Verdana" w:hAnsi="Verdana" w:cs="Verdana"/>
                <w:lang w:val="es-ES"/>
              </w:rPr>
            </w:pPr>
            <w:r w:rsidRPr="000356AA">
              <w:rPr>
                <w:rFonts w:ascii="Verdana" w:hAnsi="Verdana" w:cs="Verdana"/>
                <w:lang w:val="es-ES"/>
              </w:rPr>
              <w:t xml:space="preserve">Hacer seguimiento a los procesos de verdad, justicia, reparación integral y no repetición, para que los delitos cometidos contra las mujeres y las niñas en el marco del conflicto armado interno no queden en la impunidad. </w:t>
            </w:r>
          </w:p>
          <w:p w:rsidR="007061B8" w:rsidRPr="000356AA" w:rsidRDefault="007061B8" w:rsidP="007061B8">
            <w:pPr>
              <w:autoSpaceDE w:val="0"/>
              <w:autoSpaceDN w:val="0"/>
              <w:adjustRightInd w:val="0"/>
              <w:jc w:val="both"/>
              <w:rPr>
                <w:rFonts w:ascii="Verdana" w:hAnsi="Verdana" w:cs="Verdana"/>
                <w:lang w:val="es-ES"/>
              </w:rPr>
            </w:pPr>
          </w:p>
          <w:p w:rsidR="007061B8" w:rsidRPr="000356AA" w:rsidRDefault="007061B8" w:rsidP="000356AA">
            <w:pPr>
              <w:autoSpaceDE w:val="0"/>
              <w:autoSpaceDN w:val="0"/>
              <w:adjustRightInd w:val="0"/>
              <w:jc w:val="both"/>
              <w:rPr>
                <w:rFonts w:ascii="Verdana" w:hAnsi="Verdana" w:cs="Verdana"/>
                <w:lang w:val="es-ES"/>
              </w:rPr>
            </w:pPr>
            <w:r w:rsidRPr="000356AA">
              <w:rPr>
                <w:rFonts w:ascii="Verdana" w:hAnsi="Verdana" w:cs="Verdana"/>
                <w:lang w:val="es-ES"/>
              </w:rPr>
              <w:t xml:space="preserve">Hacer seguimiento sobre los resultados de los procesos de investigación y/o sanciones existentes en los distintos entes de control, relacionados con las violaciones de los derechos civiles, políticos, económicos, sociales, culturales y a la integridad física y sexual de las mujeres. </w:t>
            </w:r>
          </w:p>
          <w:p w:rsidR="007061B8" w:rsidRPr="000356AA" w:rsidRDefault="007061B8" w:rsidP="007061B8">
            <w:pPr>
              <w:autoSpaceDE w:val="0"/>
              <w:autoSpaceDN w:val="0"/>
              <w:adjustRightInd w:val="0"/>
              <w:jc w:val="both"/>
              <w:rPr>
                <w:rFonts w:ascii="Verdana" w:hAnsi="Verdana" w:cs="Verdana"/>
                <w:lang w:val="es-ES"/>
              </w:rPr>
            </w:pPr>
          </w:p>
          <w:p w:rsidR="007061B8" w:rsidRPr="000356AA" w:rsidRDefault="007061B8" w:rsidP="000356AA">
            <w:pPr>
              <w:autoSpaceDE w:val="0"/>
              <w:autoSpaceDN w:val="0"/>
              <w:adjustRightInd w:val="0"/>
              <w:jc w:val="both"/>
              <w:rPr>
                <w:rFonts w:ascii="Verdana" w:hAnsi="Verdana" w:cs="Verdana"/>
                <w:lang w:val="es-ES"/>
              </w:rPr>
            </w:pPr>
            <w:r w:rsidRPr="000356AA">
              <w:rPr>
                <w:rFonts w:ascii="Verdana" w:hAnsi="Verdana" w:cs="Verdana"/>
                <w:lang w:val="es-ES"/>
              </w:rPr>
              <w:t xml:space="preserve">Participar activamente en el fortalecimiento de las redes internacionales de mujeres parlamentarias, para la promoción de la ciudadanía plena de las mujeres de nuestra región y del resto del mundo. </w:t>
            </w:r>
          </w:p>
          <w:p w:rsidR="007061B8" w:rsidRPr="000356AA" w:rsidRDefault="007061B8" w:rsidP="007061B8">
            <w:pPr>
              <w:autoSpaceDE w:val="0"/>
              <w:autoSpaceDN w:val="0"/>
              <w:adjustRightInd w:val="0"/>
              <w:jc w:val="both"/>
              <w:rPr>
                <w:rFonts w:ascii="Verdana" w:hAnsi="Verdana" w:cs="Verdana"/>
                <w:lang w:val="es-ES"/>
              </w:rPr>
            </w:pPr>
          </w:p>
          <w:p w:rsidR="007061B8" w:rsidRPr="000356AA" w:rsidRDefault="007061B8" w:rsidP="000356AA">
            <w:pPr>
              <w:autoSpaceDE w:val="0"/>
              <w:autoSpaceDN w:val="0"/>
              <w:adjustRightInd w:val="0"/>
              <w:jc w:val="both"/>
              <w:rPr>
                <w:rFonts w:ascii="Verdana" w:hAnsi="Verdana" w:cs="Verdana"/>
                <w:lang w:val="es-ES"/>
              </w:rPr>
            </w:pPr>
            <w:r w:rsidRPr="000356AA">
              <w:rPr>
                <w:rFonts w:ascii="Verdana" w:hAnsi="Verdana" w:cs="Verdana"/>
                <w:lang w:val="es-ES"/>
              </w:rPr>
              <w:t xml:space="preserve">Promover y celebrar audiencias públicas, foros, seminarios, simposios, encuentros, mesas de trabajo, conversatorios y demás estrategias de comunicación para desarrollar, informar y divulgar los temas relacionados con los derechos de las mujeres, la legislación vigente, las políticas públicas existentes y los proyectos de ley que cursen en las Cámaras Legislativas. </w:t>
            </w:r>
          </w:p>
          <w:p w:rsidR="007061B8" w:rsidRPr="000356AA" w:rsidRDefault="007061B8" w:rsidP="007061B8">
            <w:pPr>
              <w:autoSpaceDE w:val="0"/>
              <w:autoSpaceDN w:val="0"/>
              <w:adjustRightInd w:val="0"/>
              <w:jc w:val="both"/>
              <w:rPr>
                <w:rFonts w:ascii="Verdana" w:hAnsi="Verdana" w:cs="Verdana"/>
                <w:lang w:val="es-ES"/>
              </w:rPr>
            </w:pPr>
          </w:p>
          <w:p w:rsidR="007061B8" w:rsidRPr="000356AA" w:rsidRDefault="007061B8" w:rsidP="000356AA">
            <w:pPr>
              <w:autoSpaceDE w:val="0"/>
              <w:autoSpaceDN w:val="0"/>
              <w:adjustRightInd w:val="0"/>
              <w:jc w:val="both"/>
              <w:rPr>
                <w:rFonts w:ascii="Verdana" w:hAnsi="Verdana" w:cs="Verdana"/>
                <w:lang w:val="es-ES"/>
              </w:rPr>
            </w:pPr>
            <w:r w:rsidRPr="000356AA">
              <w:rPr>
                <w:rFonts w:ascii="Verdana" w:hAnsi="Verdana" w:cs="Verdana"/>
                <w:lang w:val="es-ES"/>
              </w:rPr>
              <w:t xml:space="preserve">Tramitar ante las Comisiones Constitucionales las observaciones, adiciones y modificaciones que por escrito hagan llegar a la Comisión para la Equidad de la Mujer, las y los ciudadanos con respecto a proyectos de ley o de actos legislativos alusivos a los derechos humanos, civiles, políticos, económicos, sociales y culturales de las mujeres. </w:t>
            </w:r>
          </w:p>
          <w:p w:rsidR="007061B8" w:rsidRPr="000356AA" w:rsidRDefault="007061B8" w:rsidP="007061B8">
            <w:pPr>
              <w:autoSpaceDE w:val="0"/>
              <w:autoSpaceDN w:val="0"/>
              <w:adjustRightInd w:val="0"/>
              <w:jc w:val="both"/>
              <w:rPr>
                <w:rFonts w:ascii="Verdana" w:hAnsi="Verdana" w:cs="Verdana"/>
                <w:lang w:val="es-ES"/>
              </w:rPr>
            </w:pPr>
          </w:p>
          <w:p w:rsidR="007061B8" w:rsidRPr="000356AA" w:rsidRDefault="007061B8" w:rsidP="000356AA">
            <w:pPr>
              <w:autoSpaceDE w:val="0"/>
              <w:autoSpaceDN w:val="0"/>
              <w:adjustRightInd w:val="0"/>
              <w:jc w:val="both"/>
              <w:rPr>
                <w:rFonts w:ascii="Verdana" w:hAnsi="Verdana" w:cs="Verdana"/>
                <w:lang w:val="es-ES"/>
              </w:rPr>
            </w:pPr>
            <w:r w:rsidRPr="000356AA">
              <w:rPr>
                <w:rFonts w:ascii="Verdana" w:hAnsi="Verdana" w:cs="Verdana"/>
                <w:lang w:val="es-ES"/>
              </w:rPr>
              <w:t xml:space="preserve">Promover iniciativas y acciones que contribuyan a la promoción y reconocimiento del trabajo y los aportes que hacen las mujeres a la economía, la cultura y la política en el país. </w:t>
            </w:r>
          </w:p>
          <w:p w:rsidR="007061B8" w:rsidRPr="000356AA" w:rsidRDefault="007061B8" w:rsidP="000356AA">
            <w:pPr>
              <w:autoSpaceDE w:val="0"/>
              <w:autoSpaceDN w:val="0"/>
              <w:adjustRightInd w:val="0"/>
              <w:jc w:val="both"/>
              <w:rPr>
                <w:rFonts w:ascii="Verdana" w:hAnsi="Verdana" w:cs="Verdana"/>
                <w:lang w:val="es-ES"/>
              </w:rPr>
            </w:pPr>
            <w:r w:rsidRPr="000356AA">
              <w:rPr>
                <w:rFonts w:ascii="Verdana" w:hAnsi="Verdana" w:cs="Verdana"/>
                <w:lang w:val="es-ES"/>
              </w:rPr>
              <w:t xml:space="preserve">Promover en el sector privado acciones que favorezcan la equidad para las mujeres en el ámbito laboral y social. </w:t>
            </w:r>
          </w:p>
          <w:p w:rsidR="000356AA" w:rsidRDefault="000356AA" w:rsidP="000356AA">
            <w:pPr>
              <w:autoSpaceDE w:val="0"/>
              <w:autoSpaceDN w:val="0"/>
              <w:adjustRightInd w:val="0"/>
              <w:jc w:val="both"/>
              <w:rPr>
                <w:rFonts w:ascii="Verdana" w:hAnsi="Verdana" w:cs="Verdana"/>
                <w:lang w:val="es-ES"/>
              </w:rPr>
            </w:pPr>
          </w:p>
          <w:p w:rsidR="007061B8" w:rsidRPr="000356AA" w:rsidRDefault="007061B8" w:rsidP="000356AA">
            <w:pPr>
              <w:autoSpaceDE w:val="0"/>
              <w:autoSpaceDN w:val="0"/>
              <w:adjustRightInd w:val="0"/>
              <w:jc w:val="both"/>
              <w:rPr>
                <w:rFonts w:ascii="Verdana" w:hAnsi="Verdana" w:cs="Verdana"/>
                <w:lang w:val="es-ES"/>
              </w:rPr>
            </w:pPr>
            <w:r w:rsidRPr="000356AA">
              <w:rPr>
                <w:rFonts w:ascii="Verdana" w:hAnsi="Verdana" w:cs="Verdana"/>
                <w:lang w:val="es-ES"/>
              </w:rPr>
              <w:t xml:space="preserve">Presentar informes anuales a las Plenarias de las Cámaras y a la sociedad civil al término de cada legislatura, sobre el desarrollo de su misión institucional. </w:t>
            </w:r>
          </w:p>
          <w:p w:rsidR="000356AA" w:rsidRDefault="000356AA" w:rsidP="000356AA">
            <w:pPr>
              <w:autoSpaceDE w:val="0"/>
              <w:autoSpaceDN w:val="0"/>
              <w:adjustRightInd w:val="0"/>
              <w:jc w:val="both"/>
              <w:rPr>
                <w:rFonts w:ascii="Verdana" w:hAnsi="Verdana" w:cs="Verdana"/>
                <w:lang w:val="es-ES"/>
              </w:rPr>
            </w:pPr>
          </w:p>
          <w:p w:rsidR="007061B8" w:rsidRPr="000356AA" w:rsidRDefault="007061B8" w:rsidP="000356AA">
            <w:pPr>
              <w:autoSpaceDE w:val="0"/>
              <w:autoSpaceDN w:val="0"/>
              <w:adjustRightInd w:val="0"/>
              <w:jc w:val="both"/>
              <w:rPr>
                <w:rFonts w:ascii="Verdana" w:hAnsi="Verdana" w:cs="Verdana"/>
                <w:lang w:val="es-ES"/>
              </w:rPr>
            </w:pPr>
            <w:r w:rsidRPr="000356AA">
              <w:rPr>
                <w:rFonts w:ascii="Verdana" w:hAnsi="Verdana" w:cs="Verdana"/>
                <w:lang w:val="es-ES"/>
              </w:rPr>
              <w:t xml:space="preserve">Solicitar el acompañamiento interinstitucional de organismos nacionales e internacionales, entidades públicas o privadas y asociaciones de mujeres para el desarrollo de su misión institucional, desarrollar proyectos de investigación, de promoción, defensa y divulgación de los derechos civiles, políticos, económicos, sociales y culturales de las mujeres. </w:t>
            </w:r>
          </w:p>
          <w:p w:rsidR="007061B8" w:rsidRPr="000356AA" w:rsidRDefault="007061B8" w:rsidP="007061B8">
            <w:pPr>
              <w:autoSpaceDE w:val="0"/>
              <w:autoSpaceDN w:val="0"/>
              <w:adjustRightInd w:val="0"/>
              <w:jc w:val="both"/>
              <w:rPr>
                <w:rFonts w:ascii="Verdana" w:hAnsi="Verdana" w:cs="Verdana"/>
                <w:lang w:val="es-ES"/>
              </w:rPr>
            </w:pPr>
          </w:p>
          <w:p w:rsidR="003108B4" w:rsidRPr="000356AA" w:rsidRDefault="003108B4" w:rsidP="007061B8">
            <w:pPr>
              <w:autoSpaceDE w:val="0"/>
              <w:autoSpaceDN w:val="0"/>
              <w:adjustRightInd w:val="0"/>
              <w:ind w:left="851" w:hanging="491"/>
              <w:jc w:val="both"/>
            </w:pPr>
          </w:p>
        </w:tc>
      </w:tr>
      <w:tr w:rsidR="003108B4" w:rsidTr="00EF1A7E">
        <w:tc>
          <w:tcPr>
            <w:tcW w:w="2453" w:type="dxa"/>
            <w:vMerge/>
            <w:vAlign w:val="center"/>
          </w:tcPr>
          <w:p w:rsidR="003108B4" w:rsidRPr="008C16C7" w:rsidRDefault="003108B4" w:rsidP="003108B4">
            <w:pPr>
              <w:jc w:val="center"/>
              <w:rPr>
                <w:rFonts w:ascii="Arial" w:hAnsi="Arial" w:cs="Arial"/>
              </w:rPr>
            </w:pPr>
          </w:p>
        </w:tc>
        <w:tc>
          <w:tcPr>
            <w:tcW w:w="2673" w:type="dxa"/>
          </w:tcPr>
          <w:p w:rsidR="003108B4" w:rsidRDefault="003108B4" w:rsidP="003108B4">
            <w:pPr>
              <w:jc w:val="center"/>
              <w:rPr>
                <w:rFonts w:ascii="Arial" w:hAnsi="Arial" w:cs="Arial"/>
              </w:rPr>
            </w:pPr>
            <w:r>
              <w:rPr>
                <w:rFonts w:ascii="Arial" w:hAnsi="Arial" w:cs="Arial"/>
              </w:rPr>
              <w:t>COMISION LEGAL AFRO</w:t>
            </w:r>
          </w:p>
        </w:tc>
        <w:tc>
          <w:tcPr>
            <w:tcW w:w="4088" w:type="dxa"/>
          </w:tcPr>
          <w:p w:rsidR="003108B4" w:rsidRDefault="003108B4" w:rsidP="003108B4">
            <w:pPr>
              <w:rPr>
                <w:rFonts w:ascii="Verdana" w:hAnsi="Verdana" w:cs="Arial"/>
                <w:color w:val="4B4949"/>
              </w:rPr>
            </w:pPr>
            <w:r w:rsidRPr="00B73AC7">
              <w:rPr>
                <w:rFonts w:ascii="Verdana" w:hAnsi="Verdana" w:cs="Arial"/>
              </w:rPr>
              <w:t>Esta Comisión c</w:t>
            </w:r>
            <w:r w:rsidRPr="00B73AC7">
              <w:rPr>
                <w:rFonts w:ascii="Verdana" w:hAnsi="Verdana" w:cs="Arial"/>
                <w:color w:val="4B4949"/>
              </w:rPr>
              <w:t>onoce de los siguientes temas:</w:t>
            </w:r>
          </w:p>
          <w:p w:rsidR="00E51C80" w:rsidRPr="00B73AC7" w:rsidRDefault="00E51C80" w:rsidP="003108B4">
            <w:pPr>
              <w:rPr>
                <w:rFonts w:ascii="Verdana" w:hAnsi="Verdana" w:cs="Arial"/>
                <w:color w:val="4B4949"/>
              </w:rPr>
            </w:pPr>
          </w:p>
          <w:p w:rsidR="00B73AC7" w:rsidRPr="00B73AC7" w:rsidRDefault="00B73AC7" w:rsidP="00B73AC7">
            <w:pPr>
              <w:shd w:val="clear" w:color="auto" w:fill="FFFFFF"/>
              <w:jc w:val="both"/>
              <w:rPr>
                <w:rFonts w:ascii="Verdana" w:eastAsia="Times New Roman" w:hAnsi="Verdana" w:cs="Segoe UI"/>
              </w:rPr>
            </w:pPr>
            <w:r w:rsidRPr="00B73AC7">
              <w:rPr>
                <w:rFonts w:ascii="Verdana" w:eastAsia="Times New Roman" w:hAnsi="Verdana" w:cs="Segoe UI"/>
              </w:rPr>
              <w:t>Elaborar y presentar propuestas legislativas que garanticen los derechos generales y especiales de las comunidades negras o población afrocolombiana, acorde a la Constitución Política y a los tratados inte</w:t>
            </w:r>
            <w:r>
              <w:rPr>
                <w:rFonts w:ascii="Verdana" w:eastAsia="Times New Roman" w:hAnsi="Verdana" w:cs="Segoe UI"/>
              </w:rPr>
              <w:t>rn</w:t>
            </w:r>
            <w:r w:rsidRPr="00B73AC7">
              <w:rPr>
                <w:rFonts w:ascii="Verdana" w:eastAsia="Times New Roman" w:hAnsi="Verdana" w:cs="Segoe UI"/>
              </w:rPr>
              <w:t>acionales que reconocen a los pueblos afrocolombianos su especial protección.</w:t>
            </w:r>
          </w:p>
          <w:p w:rsidR="00B73AC7" w:rsidRDefault="00B73AC7" w:rsidP="00B73AC7">
            <w:pPr>
              <w:shd w:val="clear" w:color="auto" w:fill="FFFFFF"/>
              <w:jc w:val="both"/>
              <w:rPr>
                <w:rFonts w:ascii="Verdana" w:eastAsia="Times New Roman" w:hAnsi="Verdana" w:cs="Segoe UI"/>
              </w:rPr>
            </w:pPr>
          </w:p>
          <w:p w:rsidR="00B73AC7" w:rsidRPr="00B73AC7" w:rsidRDefault="00B73AC7" w:rsidP="00B73AC7">
            <w:pPr>
              <w:shd w:val="clear" w:color="auto" w:fill="FFFFFF"/>
              <w:jc w:val="both"/>
              <w:rPr>
                <w:rFonts w:ascii="Verdana" w:eastAsia="Times New Roman" w:hAnsi="Verdana" w:cs="Segoe UI"/>
              </w:rPr>
            </w:pPr>
            <w:r w:rsidRPr="00B73AC7">
              <w:rPr>
                <w:rFonts w:ascii="Verdana" w:eastAsia="Times New Roman" w:hAnsi="Verdana" w:cs="Segoe UI"/>
              </w:rPr>
              <w:t>Ejercer control político sobre el Gobierno nacional, sin perjuicio del control político que puede ejercer cualquier congresista en todo lo relacionado con la atención a las comunidades negras o población afrocolombiana, especialmente en el ámbito de la política diferencial y la acción sin daño, además de ejercer el control político sobre los informes de rendición de cuentas que el Gobierno colombiano debe entregar al Sistema Internacional y al Sistema Interamericano de Derechos Humanos sobre la protección de la población.</w:t>
            </w:r>
          </w:p>
          <w:p w:rsidR="00B73AC7" w:rsidRDefault="00B73AC7" w:rsidP="00B73AC7">
            <w:pPr>
              <w:shd w:val="clear" w:color="auto" w:fill="FFFFFF"/>
              <w:jc w:val="both"/>
              <w:rPr>
                <w:rFonts w:ascii="Verdana" w:eastAsia="Times New Roman" w:hAnsi="Verdana" w:cs="Segoe UI"/>
              </w:rPr>
            </w:pPr>
          </w:p>
          <w:p w:rsidR="00B73AC7" w:rsidRPr="00B73AC7" w:rsidRDefault="00B73AC7" w:rsidP="00B73AC7">
            <w:pPr>
              <w:shd w:val="clear" w:color="auto" w:fill="FFFFFF"/>
              <w:jc w:val="both"/>
              <w:rPr>
                <w:rFonts w:ascii="Verdana" w:eastAsia="Times New Roman" w:hAnsi="Verdana" w:cs="Segoe UI"/>
              </w:rPr>
            </w:pPr>
            <w:r w:rsidRPr="00B73AC7">
              <w:rPr>
                <w:rFonts w:ascii="Verdana" w:eastAsia="Times New Roman" w:hAnsi="Verdana" w:cs="Segoe UI"/>
              </w:rPr>
              <w:t>Vigilar el cumplimiento de los compromisos locales, regionales, nacionales e internacionales suscritos por el Gobierno nacional para la defensa y protección de los derechos e intereses de las comunidades negras o población afrocolombiana.</w:t>
            </w:r>
          </w:p>
          <w:p w:rsidR="00B73AC7" w:rsidRDefault="00B73AC7" w:rsidP="00B73AC7">
            <w:pPr>
              <w:shd w:val="clear" w:color="auto" w:fill="FFFFFF"/>
              <w:jc w:val="both"/>
              <w:rPr>
                <w:rFonts w:ascii="Verdana" w:eastAsia="Times New Roman" w:hAnsi="Verdana" w:cs="Segoe UI"/>
              </w:rPr>
            </w:pPr>
          </w:p>
          <w:p w:rsidR="00B73AC7" w:rsidRPr="00B73AC7" w:rsidRDefault="00B73AC7" w:rsidP="00B73AC7">
            <w:pPr>
              <w:shd w:val="clear" w:color="auto" w:fill="FFFFFF"/>
              <w:jc w:val="both"/>
              <w:rPr>
                <w:rFonts w:ascii="Verdana" w:eastAsia="Times New Roman" w:hAnsi="Verdana" w:cs="Segoe UI"/>
              </w:rPr>
            </w:pPr>
            <w:r w:rsidRPr="00B73AC7">
              <w:rPr>
                <w:rFonts w:ascii="Verdana" w:eastAsia="Times New Roman" w:hAnsi="Verdana" w:cs="Segoe UI"/>
              </w:rPr>
              <w:t>Promover la participación de las comunidades negras o población afrocolombiana, en la toma de las decisiones que las afectan en todos los ámbitos de la administración nacional. así como en la vida económica, política, cultural y social del país.</w:t>
            </w:r>
          </w:p>
          <w:p w:rsidR="00B73AC7" w:rsidRDefault="00B73AC7" w:rsidP="00B73AC7">
            <w:pPr>
              <w:shd w:val="clear" w:color="auto" w:fill="FFFFFF"/>
              <w:jc w:val="both"/>
              <w:rPr>
                <w:rFonts w:ascii="Verdana" w:eastAsia="Times New Roman" w:hAnsi="Verdana" w:cs="Segoe UI"/>
              </w:rPr>
            </w:pPr>
          </w:p>
          <w:p w:rsidR="00B73AC7" w:rsidRPr="00B73AC7" w:rsidRDefault="00B73AC7" w:rsidP="00B73AC7">
            <w:pPr>
              <w:shd w:val="clear" w:color="auto" w:fill="FFFFFF"/>
              <w:jc w:val="both"/>
              <w:rPr>
                <w:rFonts w:ascii="Verdana" w:eastAsia="Times New Roman" w:hAnsi="Verdana" w:cs="Segoe UI"/>
              </w:rPr>
            </w:pPr>
            <w:r w:rsidRPr="00B73AC7">
              <w:rPr>
                <w:rFonts w:ascii="Verdana" w:eastAsia="Times New Roman" w:hAnsi="Verdana" w:cs="Segoe UI"/>
              </w:rPr>
              <w:t>Servir de canal de interlocución entre las comunidades' negras o población afrocolombiana y el Congreso de la República, para garantizar los derechos de la misma sobre los proyectos de ley, de reforma constitucional y los actos de control político que se adelanten y que involucren directa o indirectamente a esta población.</w:t>
            </w:r>
          </w:p>
          <w:p w:rsidR="00B73AC7" w:rsidRPr="00B73AC7" w:rsidRDefault="00B73AC7" w:rsidP="00B73AC7">
            <w:pPr>
              <w:shd w:val="clear" w:color="auto" w:fill="FFFFFF"/>
              <w:jc w:val="both"/>
              <w:rPr>
                <w:rFonts w:ascii="Verdana" w:eastAsia="Times New Roman" w:hAnsi="Verdana" w:cs="Segoe UI"/>
              </w:rPr>
            </w:pPr>
            <w:r w:rsidRPr="00B73AC7">
              <w:rPr>
                <w:rFonts w:ascii="Verdana" w:eastAsia="Times New Roman" w:hAnsi="Verdana" w:cs="Segoe UI"/>
              </w:rPr>
              <w:t>6. Presentar informes anuales a las plenarias de las Cámaras y a la sociedad civil al término de cada legislatura sobre el desarrollo de su misión institucional en beneficio de las comunidades negras o población afrocolombiana.</w:t>
            </w:r>
          </w:p>
          <w:p w:rsidR="00B73AC7" w:rsidRPr="00B73AC7" w:rsidRDefault="00B73AC7" w:rsidP="00B73AC7">
            <w:pPr>
              <w:shd w:val="clear" w:color="auto" w:fill="FFFFFF"/>
              <w:jc w:val="both"/>
              <w:rPr>
                <w:rFonts w:ascii="Verdana" w:eastAsia="Times New Roman" w:hAnsi="Verdana" w:cs="Segoe UI"/>
              </w:rPr>
            </w:pPr>
            <w:r w:rsidRPr="00B73AC7">
              <w:rPr>
                <w:rFonts w:ascii="Verdana" w:eastAsia="Times New Roman" w:hAnsi="Verdana" w:cs="Segoe UI"/>
              </w:rPr>
              <w:t>Elegir la mesa directiva de la Comisión Legal.</w:t>
            </w:r>
          </w:p>
          <w:p w:rsidR="00B73AC7" w:rsidRDefault="00B73AC7" w:rsidP="00B73AC7">
            <w:pPr>
              <w:shd w:val="clear" w:color="auto" w:fill="FFFFFF"/>
              <w:jc w:val="both"/>
              <w:rPr>
                <w:rFonts w:ascii="Verdana" w:eastAsia="Times New Roman" w:hAnsi="Verdana" w:cs="Segoe UI"/>
              </w:rPr>
            </w:pPr>
          </w:p>
          <w:p w:rsidR="00B73AC7" w:rsidRPr="00B73AC7" w:rsidRDefault="00B73AC7" w:rsidP="00B73AC7">
            <w:pPr>
              <w:shd w:val="clear" w:color="auto" w:fill="FFFFFF"/>
              <w:jc w:val="both"/>
              <w:rPr>
                <w:rFonts w:ascii="Verdana" w:eastAsia="Times New Roman" w:hAnsi="Verdana" w:cs="Segoe UI"/>
              </w:rPr>
            </w:pPr>
            <w:r w:rsidRPr="00B73AC7">
              <w:rPr>
                <w:rFonts w:ascii="Verdana" w:eastAsia="Times New Roman" w:hAnsi="Verdana" w:cs="Segoe UI"/>
              </w:rPr>
              <w:t>Hacer control y seguimiento a la implementación efectiva de las políticas públicas relacionadas con la protección de los derechos de las comunidades negras o población afrocolombiana.</w:t>
            </w:r>
          </w:p>
          <w:p w:rsidR="00B73AC7" w:rsidRDefault="00B73AC7" w:rsidP="00B73AC7">
            <w:pPr>
              <w:shd w:val="clear" w:color="auto" w:fill="FFFFFF"/>
              <w:jc w:val="both"/>
              <w:rPr>
                <w:rFonts w:ascii="Verdana" w:eastAsia="Times New Roman" w:hAnsi="Verdana" w:cs="Segoe UI"/>
              </w:rPr>
            </w:pPr>
          </w:p>
          <w:p w:rsidR="00B73AC7" w:rsidRPr="00B73AC7" w:rsidRDefault="00B73AC7" w:rsidP="00B73AC7">
            <w:pPr>
              <w:shd w:val="clear" w:color="auto" w:fill="FFFFFF"/>
              <w:jc w:val="both"/>
              <w:rPr>
                <w:rFonts w:ascii="Verdana" w:eastAsia="Times New Roman" w:hAnsi="Verdana" w:cs="Segoe UI"/>
              </w:rPr>
            </w:pPr>
            <w:r w:rsidRPr="00B73AC7">
              <w:rPr>
                <w:rFonts w:ascii="Verdana" w:eastAsia="Times New Roman" w:hAnsi="Verdana" w:cs="Segoe UI"/>
              </w:rPr>
              <w:t>Velar para que, en el proceso de discusión aprobación del Plan Nacional de 2 Desarrollo y del Presupuesto General de la Nación, se incluyan programas, proyectos, presupuesto y acciones que permitan el goce efectivo de derechos de las comunidades negras o población afrocolombiana.</w:t>
            </w:r>
          </w:p>
          <w:p w:rsidR="00B73AC7" w:rsidRDefault="00B73AC7" w:rsidP="00B73AC7">
            <w:pPr>
              <w:shd w:val="clear" w:color="auto" w:fill="FFFFFF"/>
              <w:jc w:val="both"/>
              <w:rPr>
                <w:rFonts w:ascii="Verdana" w:eastAsia="Times New Roman" w:hAnsi="Verdana" w:cs="Segoe UI"/>
              </w:rPr>
            </w:pPr>
          </w:p>
          <w:p w:rsidR="00B73AC7" w:rsidRPr="00B73AC7" w:rsidRDefault="00B73AC7" w:rsidP="00B73AC7">
            <w:pPr>
              <w:shd w:val="clear" w:color="auto" w:fill="FFFFFF"/>
              <w:jc w:val="both"/>
              <w:rPr>
                <w:rFonts w:ascii="Verdana" w:eastAsia="Times New Roman" w:hAnsi="Verdana" w:cs="Segoe UI"/>
              </w:rPr>
            </w:pPr>
            <w:r w:rsidRPr="00B73AC7">
              <w:rPr>
                <w:rFonts w:ascii="Verdana" w:eastAsia="Times New Roman" w:hAnsi="Verdana" w:cs="Segoe UI"/>
              </w:rPr>
              <w:t>Conferir menciones honoríficas y reconocimientos o la labor desarrollado por organizaciones sociales, no gubernamentales, instituciones, empresas o personas, entre otros; que adelanten actividades en defensa, promoción, protección y/o implementación de los derechos de las comunidades negros o población afrocolombiana.</w:t>
            </w:r>
          </w:p>
          <w:p w:rsidR="00B73AC7" w:rsidRDefault="00B73AC7" w:rsidP="00B73AC7">
            <w:pPr>
              <w:shd w:val="clear" w:color="auto" w:fill="FFFFFF"/>
              <w:jc w:val="both"/>
              <w:rPr>
                <w:rFonts w:ascii="Verdana" w:eastAsia="Times New Roman" w:hAnsi="Verdana" w:cs="Segoe UI"/>
              </w:rPr>
            </w:pPr>
          </w:p>
          <w:p w:rsidR="00B73AC7" w:rsidRDefault="00B73AC7" w:rsidP="00B73AC7">
            <w:pPr>
              <w:shd w:val="clear" w:color="auto" w:fill="FFFFFF"/>
              <w:jc w:val="both"/>
            </w:pPr>
          </w:p>
        </w:tc>
      </w:tr>
      <w:tr w:rsidR="003108B4" w:rsidTr="00EF1A7E">
        <w:tc>
          <w:tcPr>
            <w:tcW w:w="2453" w:type="dxa"/>
            <w:vMerge/>
            <w:vAlign w:val="center"/>
          </w:tcPr>
          <w:p w:rsidR="003108B4" w:rsidRPr="008C16C7" w:rsidRDefault="003108B4" w:rsidP="003108B4">
            <w:pPr>
              <w:jc w:val="center"/>
              <w:rPr>
                <w:rFonts w:ascii="Arial" w:hAnsi="Arial" w:cs="Arial"/>
              </w:rPr>
            </w:pPr>
          </w:p>
        </w:tc>
        <w:tc>
          <w:tcPr>
            <w:tcW w:w="2673" w:type="dxa"/>
          </w:tcPr>
          <w:p w:rsidR="003108B4" w:rsidRDefault="003108B4" w:rsidP="003108B4">
            <w:pPr>
              <w:jc w:val="center"/>
              <w:rPr>
                <w:rFonts w:ascii="Arial" w:hAnsi="Arial" w:cs="Arial"/>
              </w:rPr>
            </w:pPr>
            <w:r>
              <w:rPr>
                <w:rFonts w:ascii="Arial" w:hAnsi="Arial" w:cs="Arial"/>
              </w:rPr>
              <w:t>COMISION DE INTELIGENCIA Y CONTRAINTELIGENCIA</w:t>
            </w:r>
          </w:p>
        </w:tc>
        <w:tc>
          <w:tcPr>
            <w:tcW w:w="4088" w:type="dxa"/>
          </w:tcPr>
          <w:p w:rsidR="003108B4" w:rsidRDefault="003108B4" w:rsidP="003108B4">
            <w:pPr>
              <w:rPr>
                <w:rFonts w:ascii="Verdana" w:hAnsi="Verdana" w:cs="Arial"/>
                <w:color w:val="4B4949"/>
              </w:rPr>
            </w:pPr>
            <w:r w:rsidRPr="002F122D">
              <w:rPr>
                <w:rFonts w:ascii="Verdana" w:hAnsi="Verdana" w:cs="Arial"/>
              </w:rPr>
              <w:t>Esta Comisión c</w:t>
            </w:r>
            <w:r w:rsidRPr="002F122D">
              <w:rPr>
                <w:rFonts w:ascii="Verdana" w:hAnsi="Verdana" w:cs="Arial"/>
                <w:color w:val="4B4949"/>
              </w:rPr>
              <w:t>onoce de los siguientes temas:</w:t>
            </w:r>
          </w:p>
          <w:p w:rsidR="00E51C80" w:rsidRDefault="00E51C80" w:rsidP="003108B4">
            <w:pPr>
              <w:rPr>
                <w:rFonts w:ascii="Verdana" w:hAnsi="Verdana" w:cs="Arial"/>
                <w:color w:val="4B4949"/>
              </w:rPr>
            </w:pPr>
          </w:p>
          <w:p w:rsidR="003114E1" w:rsidRPr="003114E1" w:rsidRDefault="003114E1" w:rsidP="003114E1">
            <w:pPr>
              <w:autoSpaceDE w:val="0"/>
              <w:autoSpaceDN w:val="0"/>
              <w:adjustRightInd w:val="0"/>
              <w:jc w:val="both"/>
              <w:rPr>
                <w:rFonts w:ascii="Verdana" w:hAnsi="Verdana" w:cs="Verdana"/>
                <w:lang w:val="es-ES"/>
              </w:rPr>
            </w:pPr>
            <w:r w:rsidRPr="003114E1">
              <w:rPr>
                <w:rFonts w:ascii="Verdana" w:hAnsi="Verdana" w:cs="Verdana"/>
                <w:lang w:val="es-ES"/>
              </w:rPr>
              <w:t xml:space="preserve">Producir un informe anual reservado dirigido al Presidente de la República, que dé cuenta del cumplimiento de los controles contenidos en la presente ley y formule recomendaciones para el mejoramiento del ejercicio de las actividades de inteligencia y contrainteligencia, teniendo en cuenta la salvaguarda de la información que afecte la seguridad y la defensa nacional; </w:t>
            </w:r>
          </w:p>
          <w:p w:rsidR="003114E1" w:rsidRPr="003114E1" w:rsidRDefault="003114E1" w:rsidP="003114E1">
            <w:pPr>
              <w:autoSpaceDE w:val="0"/>
              <w:autoSpaceDN w:val="0"/>
              <w:adjustRightInd w:val="0"/>
              <w:jc w:val="both"/>
              <w:rPr>
                <w:rFonts w:ascii="Verdana" w:hAnsi="Verdana" w:cs="Verdana"/>
                <w:lang w:val="es-ES"/>
              </w:rPr>
            </w:pPr>
          </w:p>
          <w:p w:rsidR="003114E1" w:rsidRPr="003114E1" w:rsidRDefault="003114E1" w:rsidP="003114E1">
            <w:pPr>
              <w:autoSpaceDE w:val="0"/>
              <w:autoSpaceDN w:val="0"/>
              <w:adjustRightInd w:val="0"/>
              <w:jc w:val="both"/>
              <w:rPr>
                <w:rFonts w:ascii="Verdana" w:hAnsi="Verdana" w:cs="Verdana"/>
                <w:lang w:val="es-ES"/>
              </w:rPr>
            </w:pPr>
            <w:r w:rsidRPr="003114E1">
              <w:rPr>
                <w:rFonts w:ascii="Verdana" w:hAnsi="Verdana" w:cs="Verdana"/>
                <w:lang w:val="es-ES"/>
              </w:rPr>
              <w:t xml:space="preserve">Emitir opiniones y conceptos sobre cualquier proyecto de ley relacionado con la materia; </w:t>
            </w:r>
          </w:p>
          <w:p w:rsidR="003114E1" w:rsidRPr="003114E1" w:rsidRDefault="003114E1" w:rsidP="003114E1">
            <w:pPr>
              <w:autoSpaceDE w:val="0"/>
              <w:autoSpaceDN w:val="0"/>
              <w:adjustRightInd w:val="0"/>
              <w:jc w:val="both"/>
              <w:rPr>
                <w:rFonts w:ascii="Verdana" w:hAnsi="Verdana" w:cs="Verdana"/>
                <w:lang w:val="es-ES"/>
              </w:rPr>
            </w:pPr>
          </w:p>
          <w:p w:rsidR="003114E1" w:rsidRPr="003114E1" w:rsidRDefault="003114E1" w:rsidP="003114E1">
            <w:pPr>
              <w:autoSpaceDE w:val="0"/>
              <w:autoSpaceDN w:val="0"/>
              <w:adjustRightInd w:val="0"/>
              <w:jc w:val="both"/>
              <w:rPr>
                <w:rFonts w:ascii="Verdana" w:hAnsi="Verdana" w:cs="Verdana"/>
                <w:lang w:val="es-ES"/>
              </w:rPr>
            </w:pPr>
            <w:r w:rsidRPr="003114E1">
              <w:rPr>
                <w:rFonts w:ascii="Verdana" w:hAnsi="Verdana" w:cs="Verdana"/>
                <w:lang w:val="es-ES"/>
              </w:rPr>
              <w:t>Emitir un concepto sobre el Informe de Auditoría de los gastos reservados elaborado por la Contraloría General de la República;</w:t>
            </w:r>
          </w:p>
          <w:p w:rsidR="003114E1" w:rsidRPr="003114E1" w:rsidRDefault="003114E1" w:rsidP="003114E1">
            <w:pPr>
              <w:autoSpaceDE w:val="0"/>
              <w:autoSpaceDN w:val="0"/>
              <w:adjustRightInd w:val="0"/>
              <w:jc w:val="both"/>
              <w:rPr>
                <w:rFonts w:ascii="Verdana" w:hAnsi="Verdana" w:cs="Verdana"/>
                <w:lang w:val="es-ES"/>
              </w:rPr>
            </w:pPr>
          </w:p>
          <w:p w:rsidR="003114E1" w:rsidRPr="003114E1" w:rsidRDefault="003114E1" w:rsidP="003114E1">
            <w:pPr>
              <w:autoSpaceDE w:val="0"/>
              <w:autoSpaceDN w:val="0"/>
              <w:adjustRightInd w:val="0"/>
              <w:jc w:val="both"/>
              <w:rPr>
                <w:rFonts w:ascii="Verdana" w:hAnsi="Verdana" w:cs="Verdana"/>
                <w:lang w:val="es-ES"/>
              </w:rPr>
            </w:pPr>
            <w:r w:rsidRPr="003114E1">
              <w:rPr>
                <w:rFonts w:ascii="Verdana" w:hAnsi="Verdana" w:cs="Verdana"/>
                <w:lang w:val="es-ES"/>
              </w:rPr>
              <w:t xml:space="preserve">Solicitar a la Junta de Inteligencia Conjunta un informe anual de la ejecución general de gastos reservados que dé cuenta del cumplimiento de los objetivos del Plan Nacional de Inteligencia; </w:t>
            </w:r>
          </w:p>
          <w:p w:rsidR="003114E1" w:rsidRDefault="003114E1" w:rsidP="003114E1">
            <w:pPr>
              <w:autoSpaceDE w:val="0"/>
              <w:autoSpaceDN w:val="0"/>
              <w:adjustRightInd w:val="0"/>
              <w:jc w:val="both"/>
              <w:rPr>
                <w:rFonts w:ascii="Verdana" w:hAnsi="Verdana" w:cs="Verdana"/>
                <w:lang w:val="es-ES"/>
              </w:rPr>
            </w:pPr>
          </w:p>
          <w:p w:rsidR="003114E1" w:rsidRPr="003114E1" w:rsidRDefault="003114E1" w:rsidP="003114E1">
            <w:pPr>
              <w:autoSpaceDE w:val="0"/>
              <w:autoSpaceDN w:val="0"/>
              <w:adjustRightInd w:val="0"/>
              <w:jc w:val="both"/>
              <w:rPr>
                <w:rFonts w:ascii="Verdana" w:hAnsi="Verdana" w:cs="Verdana"/>
                <w:lang w:val="es-ES"/>
              </w:rPr>
            </w:pPr>
            <w:r w:rsidRPr="003114E1">
              <w:rPr>
                <w:rFonts w:ascii="Verdana" w:hAnsi="Verdana" w:cs="Verdana"/>
                <w:lang w:val="es-ES"/>
              </w:rPr>
              <w:t>Hacer seguimiento a las recomendaciones incluidas dentro del informe anual del literal a. del presente artículo;</w:t>
            </w:r>
          </w:p>
          <w:p w:rsidR="003114E1" w:rsidRPr="003114E1" w:rsidRDefault="003114E1" w:rsidP="003114E1">
            <w:pPr>
              <w:autoSpaceDE w:val="0"/>
              <w:autoSpaceDN w:val="0"/>
              <w:adjustRightInd w:val="0"/>
              <w:jc w:val="both"/>
              <w:rPr>
                <w:rFonts w:ascii="Verdana" w:hAnsi="Verdana" w:cs="Verdana"/>
                <w:lang w:val="es-ES"/>
              </w:rPr>
            </w:pPr>
          </w:p>
          <w:p w:rsidR="003114E1" w:rsidRPr="003114E1" w:rsidRDefault="003114E1" w:rsidP="003114E1">
            <w:pPr>
              <w:autoSpaceDE w:val="0"/>
              <w:autoSpaceDN w:val="0"/>
              <w:adjustRightInd w:val="0"/>
              <w:jc w:val="both"/>
              <w:rPr>
                <w:rFonts w:ascii="Verdana" w:hAnsi="Verdana" w:cs="Verdana"/>
                <w:lang w:val="es-ES"/>
              </w:rPr>
            </w:pPr>
            <w:r w:rsidRPr="003114E1">
              <w:rPr>
                <w:rFonts w:ascii="Verdana" w:hAnsi="Verdana" w:cs="Verdana"/>
                <w:lang w:val="es-ES"/>
              </w:rPr>
              <w:t>Proponer moción de observación respecto de los Directores de los organismos de inteligencia por asuntos relacionados con funciones propias del cargo o por desatención a los requerimientos y citaciones de la Comisión, o moción de censura a los Min</w:t>
            </w:r>
            <w:r>
              <w:rPr>
                <w:rFonts w:ascii="Verdana" w:hAnsi="Verdana" w:cs="Verdana"/>
                <w:lang w:val="es-ES"/>
              </w:rPr>
              <w:t>istros del ramo correspondiente.</w:t>
            </w:r>
            <w:r w:rsidRPr="003114E1">
              <w:rPr>
                <w:rFonts w:ascii="Verdana" w:hAnsi="Verdana" w:cs="Verdana"/>
                <w:lang w:val="es-ES"/>
              </w:rPr>
              <w:t xml:space="preserve"> </w:t>
            </w:r>
          </w:p>
          <w:p w:rsidR="003114E1" w:rsidRDefault="003114E1" w:rsidP="003108B4"/>
        </w:tc>
      </w:tr>
      <w:tr w:rsidR="003108B4" w:rsidTr="00EF1A7E">
        <w:tc>
          <w:tcPr>
            <w:tcW w:w="2453" w:type="dxa"/>
            <w:vMerge w:val="restart"/>
            <w:vAlign w:val="center"/>
          </w:tcPr>
          <w:p w:rsidR="003108B4" w:rsidRPr="008C16C7" w:rsidRDefault="003108B4" w:rsidP="003108B4">
            <w:pPr>
              <w:jc w:val="center"/>
              <w:rPr>
                <w:rFonts w:ascii="Arial" w:hAnsi="Arial" w:cs="Arial"/>
              </w:rPr>
            </w:pPr>
            <w:r>
              <w:rPr>
                <w:rFonts w:ascii="Arial" w:hAnsi="Arial" w:cs="Arial"/>
              </w:rPr>
              <w:t>COMISIONES ESPECIALES</w:t>
            </w:r>
          </w:p>
        </w:tc>
        <w:tc>
          <w:tcPr>
            <w:tcW w:w="2673" w:type="dxa"/>
          </w:tcPr>
          <w:p w:rsidR="003108B4" w:rsidRDefault="003108B4" w:rsidP="003108B4">
            <w:pPr>
              <w:jc w:val="center"/>
              <w:rPr>
                <w:rFonts w:ascii="Arial" w:hAnsi="Arial" w:cs="Arial"/>
              </w:rPr>
            </w:pPr>
            <w:r>
              <w:rPr>
                <w:rFonts w:ascii="Arial" w:hAnsi="Arial" w:cs="Arial"/>
              </w:rPr>
              <w:t xml:space="preserve">COMISIÓN DE ORDENAMIENTO TERRITORIAL </w:t>
            </w:r>
          </w:p>
        </w:tc>
        <w:tc>
          <w:tcPr>
            <w:tcW w:w="4088" w:type="dxa"/>
          </w:tcPr>
          <w:p w:rsidR="003108B4" w:rsidRDefault="0031500D" w:rsidP="003108B4">
            <w:pPr>
              <w:rPr>
                <w:rFonts w:ascii="Verdana" w:hAnsi="Verdana" w:cs="Arial"/>
                <w:color w:val="4B4949"/>
              </w:rPr>
            </w:pPr>
            <w:r>
              <w:rPr>
                <w:rFonts w:ascii="Verdana" w:hAnsi="Verdana" w:cs="Arial"/>
              </w:rPr>
              <w:t xml:space="preserve">De acuerdo al Decreto 3680 de 2011 en su art. 7 </w:t>
            </w:r>
            <w:r w:rsidR="003108B4" w:rsidRPr="002F122D">
              <w:rPr>
                <w:rFonts w:ascii="Verdana" w:hAnsi="Verdana" w:cs="Arial"/>
              </w:rPr>
              <w:t>Esta Comisión c</w:t>
            </w:r>
            <w:r>
              <w:rPr>
                <w:rFonts w:ascii="Verdana" w:hAnsi="Verdana" w:cs="Arial"/>
                <w:color w:val="4B4949"/>
              </w:rPr>
              <w:t>onoce de los siguientes temas:</w:t>
            </w:r>
          </w:p>
          <w:p w:rsidR="0031500D" w:rsidRDefault="0031500D" w:rsidP="003108B4">
            <w:pPr>
              <w:rPr>
                <w:rFonts w:ascii="Verdana" w:hAnsi="Verdana" w:cs="Arial"/>
                <w:color w:val="4B4949"/>
              </w:rPr>
            </w:pPr>
          </w:p>
          <w:p w:rsidR="0031500D" w:rsidRPr="0031500D" w:rsidRDefault="0031500D" w:rsidP="0031500D">
            <w:pPr>
              <w:pStyle w:val="NormalWeb"/>
              <w:spacing w:before="0" w:beforeAutospacing="0" w:after="144" w:afterAutospacing="0" w:line="254" w:lineRule="atLeast"/>
              <w:jc w:val="both"/>
              <w:rPr>
                <w:rFonts w:ascii="Verdana" w:hAnsi="Verdana" w:cs="Arial"/>
                <w:color w:val="000000"/>
                <w:sz w:val="22"/>
                <w:szCs w:val="22"/>
              </w:rPr>
            </w:pPr>
            <w:r w:rsidRPr="0031500D">
              <w:rPr>
                <w:rStyle w:val="Textoennegrita"/>
                <w:rFonts w:ascii="Verdana" w:hAnsi="Verdana" w:cs="Arial"/>
                <w:color w:val="000000"/>
                <w:sz w:val="22"/>
                <w:szCs w:val="22"/>
              </w:rPr>
              <w:t>De orden logístico:</w:t>
            </w:r>
            <w:r w:rsidRPr="0031500D">
              <w:rPr>
                <w:rFonts w:ascii="Verdana" w:hAnsi="Verdana" w:cs="Arial"/>
                <w:color w:val="000000"/>
                <w:sz w:val="22"/>
                <w:szCs w:val="22"/>
              </w:rPr>
              <w:t> </w:t>
            </w:r>
          </w:p>
          <w:p w:rsidR="0031500D" w:rsidRPr="0031500D" w:rsidRDefault="0031500D" w:rsidP="0031500D">
            <w:pPr>
              <w:pStyle w:val="NormalWeb"/>
              <w:spacing w:before="0" w:beforeAutospacing="0" w:after="0" w:afterAutospacing="0" w:line="254" w:lineRule="atLeast"/>
              <w:jc w:val="both"/>
              <w:rPr>
                <w:rFonts w:ascii="Verdana" w:hAnsi="Verdana" w:cs="Arial"/>
                <w:color w:val="000000"/>
                <w:sz w:val="22"/>
                <w:szCs w:val="22"/>
              </w:rPr>
            </w:pPr>
            <w:r w:rsidRPr="0031500D">
              <w:rPr>
                <w:rFonts w:ascii="Verdana" w:hAnsi="Verdana" w:cs="Arial"/>
                <w:color w:val="000000"/>
                <w:sz w:val="22"/>
                <w:szCs w:val="22"/>
              </w:rPr>
              <w:t>  </w:t>
            </w:r>
          </w:p>
          <w:p w:rsidR="0031500D" w:rsidRPr="0031500D" w:rsidRDefault="0031500D" w:rsidP="0031500D">
            <w:pPr>
              <w:pStyle w:val="NormalWeb"/>
              <w:spacing w:before="0" w:beforeAutospacing="0" w:after="144" w:afterAutospacing="0" w:line="254" w:lineRule="atLeast"/>
              <w:jc w:val="both"/>
              <w:rPr>
                <w:rFonts w:ascii="Verdana" w:hAnsi="Verdana" w:cs="Arial"/>
                <w:color w:val="000000"/>
                <w:sz w:val="22"/>
                <w:szCs w:val="22"/>
              </w:rPr>
            </w:pPr>
            <w:r w:rsidRPr="0031500D">
              <w:rPr>
                <w:rFonts w:ascii="Verdana" w:hAnsi="Verdana" w:cs="Arial"/>
                <w:color w:val="000000"/>
                <w:sz w:val="22"/>
                <w:szCs w:val="22"/>
              </w:rPr>
              <w:t>1. Invitar a las deliberaciones de la Comisión de Ordenamiento Territorial, COT, a los ministros, jefes de departamento administrativo, servidores públicos, expertos académicos de diferentes universidades e instituciones de investigación del sector privado o a quien se considere necesario, cuando deban tratarse asuntos de su competencia o cuando se requieran conceptos especializados. </w:t>
            </w:r>
          </w:p>
          <w:p w:rsidR="0031500D" w:rsidRPr="0031500D" w:rsidRDefault="0031500D" w:rsidP="0031500D">
            <w:pPr>
              <w:pStyle w:val="NormalWeb"/>
              <w:spacing w:before="0" w:beforeAutospacing="0" w:after="0" w:afterAutospacing="0" w:line="254" w:lineRule="atLeast"/>
              <w:jc w:val="both"/>
              <w:rPr>
                <w:rFonts w:ascii="Verdana" w:hAnsi="Verdana" w:cs="Arial"/>
                <w:color w:val="000000"/>
                <w:sz w:val="22"/>
                <w:szCs w:val="22"/>
              </w:rPr>
            </w:pPr>
            <w:r w:rsidRPr="0031500D">
              <w:rPr>
                <w:rFonts w:ascii="Verdana" w:hAnsi="Verdana" w:cs="Arial"/>
                <w:color w:val="000000"/>
                <w:sz w:val="22"/>
                <w:szCs w:val="22"/>
              </w:rPr>
              <w:t>  </w:t>
            </w:r>
          </w:p>
          <w:p w:rsidR="0031500D" w:rsidRPr="0031500D" w:rsidRDefault="0031500D" w:rsidP="0031500D">
            <w:pPr>
              <w:pStyle w:val="NormalWeb"/>
              <w:spacing w:before="0" w:beforeAutospacing="0" w:after="144" w:afterAutospacing="0" w:line="254" w:lineRule="atLeast"/>
              <w:jc w:val="both"/>
              <w:rPr>
                <w:rFonts w:ascii="Verdana" w:hAnsi="Verdana" w:cs="Arial"/>
                <w:color w:val="000000"/>
                <w:sz w:val="22"/>
                <w:szCs w:val="22"/>
              </w:rPr>
            </w:pPr>
            <w:r w:rsidRPr="0031500D">
              <w:rPr>
                <w:rFonts w:ascii="Verdana" w:hAnsi="Verdana" w:cs="Arial"/>
                <w:color w:val="000000"/>
                <w:sz w:val="22"/>
                <w:szCs w:val="22"/>
              </w:rPr>
              <w:t>2. Adelantar las acciones requeridas que permitan llevar a cabo los escenarios de consulta o concertación con los actores involucrados en el ordenamiento territorial. </w:t>
            </w:r>
          </w:p>
          <w:p w:rsidR="0031500D" w:rsidRPr="0031500D" w:rsidRDefault="0031500D" w:rsidP="0031500D">
            <w:pPr>
              <w:pStyle w:val="NormalWeb"/>
              <w:spacing w:before="0" w:beforeAutospacing="0" w:after="0" w:afterAutospacing="0" w:line="254" w:lineRule="atLeast"/>
              <w:jc w:val="both"/>
              <w:rPr>
                <w:rFonts w:ascii="Verdana" w:hAnsi="Verdana" w:cs="Arial"/>
                <w:color w:val="000000"/>
                <w:sz w:val="22"/>
                <w:szCs w:val="22"/>
              </w:rPr>
            </w:pPr>
            <w:r w:rsidRPr="0031500D">
              <w:rPr>
                <w:rFonts w:ascii="Verdana" w:hAnsi="Verdana" w:cs="Arial"/>
                <w:color w:val="000000"/>
                <w:sz w:val="22"/>
                <w:szCs w:val="22"/>
              </w:rPr>
              <w:t>  </w:t>
            </w:r>
          </w:p>
          <w:p w:rsidR="0031500D" w:rsidRPr="0031500D" w:rsidRDefault="0031500D" w:rsidP="0031500D">
            <w:pPr>
              <w:pStyle w:val="NormalWeb"/>
              <w:spacing w:before="0" w:beforeAutospacing="0" w:after="144" w:afterAutospacing="0" w:line="254" w:lineRule="atLeast"/>
              <w:jc w:val="both"/>
              <w:rPr>
                <w:rFonts w:ascii="Verdana" w:hAnsi="Verdana" w:cs="Arial"/>
                <w:color w:val="000000"/>
                <w:sz w:val="22"/>
                <w:szCs w:val="22"/>
              </w:rPr>
            </w:pPr>
            <w:r w:rsidRPr="0031500D">
              <w:rPr>
                <w:rFonts w:ascii="Verdana" w:hAnsi="Verdana" w:cs="Arial"/>
                <w:color w:val="000000"/>
                <w:sz w:val="22"/>
                <w:szCs w:val="22"/>
              </w:rPr>
              <w:t>3. Conformar el comité especial interinstitucional integrado por las entidades del orden nacional competentes en la materia, con el fin de prestar conjuntamente el apoyo logístico, técnico y especializado que requiera la Comisión para el desarrollo de sus funciones. </w:t>
            </w:r>
          </w:p>
          <w:p w:rsidR="0031500D" w:rsidRPr="0031500D" w:rsidRDefault="0031500D" w:rsidP="0031500D">
            <w:pPr>
              <w:pStyle w:val="NormalWeb"/>
              <w:spacing w:before="0" w:beforeAutospacing="0" w:after="0" w:afterAutospacing="0" w:line="254" w:lineRule="atLeast"/>
              <w:jc w:val="both"/>
              <w:rPr>
                <w:rFonts w:ascii="Verdana" w:hAnsi="Verdana" w:cs="Arial"/>
                <w:color w:val="000000"/>
                <w:sz w:val="22"/>
                <w:szCs w:val="22"/>
              </w:rPr>
            </w:pPr>
            <w:r w:rsidRPr="0031500D">
              <w:rPr>
                <w:rFonts w:ascii="Verdana" w:hAnsi="Verdana" w:cs="Arial"/>
                <w:color w:val="000000"/>
                <w:sz w:val="22"/>
                <w:szCs w:val="22"/>
              </w:rPr>
              <w:t>  </w:t>
            </w:r>
          </w:p>
          <w:p w:rsidR="0031500D" w:rsidRPr="0031500D" w:rsidRDefault="0031500D" w:rsidP="0031500D">
            <w:pPr>
              <w:pStyle w:val="NormalWeb"/>
              <w:spacing w:before="0" w:beforeAutospacing="0" w:after="144" w:afterAutospacing="0" w:line="254" w:lineRule="atLeast"/>
              <w:jc w:val="both"/>
              <w:rPr>
                <w:rFonts w:ascii="Verdana" w:hAnsi="Verdana" w:cs="Arial"/>
                <w:color w:val="000000"/>
                <w:sz w:val="22"/>
                <w:szCs w:val="22"/>
              </w:rPr>
            </w:pPr>
            <w:r w:rsidRPr="0031500D">
              <w:rPr>
                <w:rFonts w:ascii="Verdana" w:hAnsi="Verdana" w:cs="Arial"/>
                <w:color w:val="000000"/>
                <w:sz w:val="22"/>
                <w:szCs w:val="22"/>
              </w:rPr>
              <w:t>4. Preparar para aprobación previa de los miembros de la Comisión de Ordenamiento Territorial, COT, la agenda de trabajo de cada una de las sesiones. </w:t>
            </w:r>
          </w:p>
          <w:p w:rsidR="0031500D" w:rsidRPr="0031500D" w:rsidRDefault="0031500D" w:rsidP="0031500D">
            <w:pPr>
              <w:pStyle w:val="NormalWeb"/>
              <w:spacing w:before="0" w:beforeAutospacing="0" w:after="0" w:afterAutospacing="0" w:line="254" w:lineRule="atLeast"/>
              <w:jc w:val="both"/>
              <w:rPr>
                <w:rFonts w:ascii="Verdana" w:hAnsi="Verdana" w:cs="Arial"/>
                <w:color w:val="000000"/>
                <w:sz w:val="22"/>
                <w:szCs w:val="22"/>
              </w:rPr>
            </w:pPr>
            <w:r w:rsidRPr="0031500D">
              <w:rPr>
                <w:rFonts w:ascii="Verdana" w:hAnsi="Verdana" w:cs="Arial"/>
                <w:color w:val="000000"/>
                <w:sz w:val="22"/>
                <w:szCs w:val="22"/>
              </w:rPr>
              <w:t>  </w:t>
            </w:r>
          </w:p>
          <w:p w:rsidR="0031500D" w:rsidRPr="0031500D" w:rsidRDefault="0031500D" w:rsidP="0031500D">
            <w:pPr>
              <w:pStyle w:val="NormalWeb"/>
              <w:spacing w:before="0" w:beforeAutospacing="0" w:after="144" w:afterAutospacing="0" w:line="254" w:lineRule="atLeast"/>
              <w:jc w:val="both"/>
              <w:rPr>
                <w:rFonts w:ascii="Verdana" w:hAnsi="Verdana" w:cs="Arial"/>
                <w:color w:val="000000"/>
                <w:sz w:val="22"/>
                <w:szCs w:val="22"/>
              </w:rPr>
            </w:pPr>
            <w:r w:rsidRPr="0031500D">
              <w:rPr>
                <w:rFonts w:ascii="Verdana" w:hAnsi="Verdana" w:cs="Arial"/>
                <w:color w:val="000000"/>
                <w:sz w:val="22"/>
                <w:szCs w:val="22"/>
              </w:rPr>
              <w:t>5. Apoyar la definición del plan de acción que oriente a la Comisión de Ordenamiento Territorial en el cumplimiento de sus funciones. </w:t>
            </w:r>
          </w:p>
          <w:p w:rsidR="0031500D" w:rsidRPr="0031500D" w:rsidRDefault="0031500D" w:rsidP="0031500D">
            <w:pPr>
              <w:pStyle w:val="NormalWeb"/>
              <w:spacing w:before="0" w:beforeAutospacing="0" w:after="0" w:afterAutospacing="0" w:line="254" w:lineRule="atLeast"/>
              <w:jc w:val="both"/>
              <w:rPr>
                <w:rFonts w:ascii="Verdana" w:hAnsi="Verdana" w:cs="Arial"/>
                <w:color w:val="000000"/>
                <w:sz w:val="22"/>
                <w:szCs w:val="22"/>
              </w:rPr>
            </w:pPr>
            <w:r w:rsidRPr="0031500D">
              <w:rPr>
                <w:rFonts w:ascii="Verdana" w:hAnsi="Verdana" w:cs="Arial"/>
                <w:color w:val="000000"/>
                <w:sz w:val="22"/>
                <w:szCs w:val="22"/>
              </w:rPr>
              <w:t>  </w:t>
            </w:r>
          </w:p>
          <w:p w:rsidR="0031500D" w:rsidRPr="0031500D" w:rsidRDefault="0031500D" w:rsidP="0031500D">
            <w:pPr>
              <w:pStyle w:val="NormalWeb"/>
              <w:spacing w:before="0" w:beforeAutospacing="0" w:after="144" w:afterAutospacing="0" w:line="254" w:lineRule="atLeast"/>
              <w:jc w:val="both"/>
              <w:rPr>
                <w:rFonts w:ascii="Verdana" w:hAnsi="Verdana" w:cs="Arial"/>
                <w:color w:val="000000"/>
                <w:sz w:val="22"/>
                <w:szCs w:val="22"/>
              </w:rPr>
            </w:pPr>
            <w:r w:rsidRPr="0031500D">
              <w:rPr>
                <w:rFonts w:ascii="Verdana" w:hAnsi="Verdana" w:cs="Arial"/>
                <w:color w:val="000000"/>
                <w:sz w:val="22"/>
                <w:szCs w:val="22"/>
              </w:rPr>
              <w:t>6. Apoyar la elaboración del Reglamento Interno de la Comisión de Ordenamiento Territorial, COT. </w:t>
            </w:r>
          </w:p>
          <w:p w:rsidR="0031500D" w:rsidRPr="0031500D" w:rsidRDefault="0031500D" w:rsidP="0031500D">
            <w:pPr>
              <w:pStyle w:val="NormalWeb"/>
              <w:spacing w:before="0" w:beforeAutospacing="0" w:after="0" w:afterAutospacing="0" w:line="254" w:lineRule="atLeast"/>
              <w:jc w:val="both"/>
              <w:rPr>
                <w:rFonts w:ascii="Verdana" w:hAnsi="Verdana" w:cs="Arial"/>
                <w:color w:val="000000"/>
                <w:sz w:val="22"/>
                <w:szCs w:val="22"/>
              </w:rPr>
            </w:pPr>
            <w:r w:rsidRPr="0031500D">
              <w:rPr>
                <w:rFonts w:ascii="Verdana" w:hAnsi="Verdana" w:cs="Arial"/>
                <w:color w:val="000000"/>
                <w:sz w:val="22"/>
                <w:szCs w:val="22"/>
              </w:rPr>
              <w:t>  </w:t>
            </w:r>
          </w:p>
          <w:p w:rsidR="0031500D" w:rsidRPr="0031500D" w:rsidRDefault="0031500D" w:rsidP="0031500D">
            <w:pPr>
              <w:pStyle w:val="NormalWeb"/>
              <w:spacing w:before="0" w:beforeAutospacing="0" w:after="144" w:afterAutospacing="0" w:line="254" w:lineRule="atLeast"/>
              <w:jc w:val="both"/>
              <w:rPr>
                <w:rFonts w:ascii="Verdana" w:hAnsi="Verdana" w:cs="Arial"/>
                <w:color w:val="000000"/>
                <w:sz w:val="22"/>
                <w:szCs w:val="22"/>
              </w:rPr>
            </w:pPr>
            <w:r w:rsidRPr="0031500D">
              <w:rPr>
                <w:rFonts w:ascii="Verdana" w:hAnsi="Verdana" w:cs="Arial"/>
                <w:color w:val="000000"/>
                <w:sz w:val="22"/>
                <w:szCs w:val="22"/>
              </w:rPr>
              <w:t>7. Elaborar las actas de las reuniones de la Comisión de Ordenamiento Territorial, COT, tramitar su firma y custodiar el archivo de las mismas. </w:t>
            </w:r>
          </w:p>
          <w:p w:rsidR="0031500D" w:rsidRPr="0031500D" w:rsidRDefault="0031500D" w:rsidP="0031500D">
            <w:pPr>
              <w:pStyle w:val="NormalWeb"/>
              <w:spacing w:before="0" w:beforeAutospacing="0" w:after="0" w:afterAutospacing="0" w:line="254" w:lineRule="atLeast"/>
              <w:jc w:val="both"/>
              <w:rPr>
                <w:rFonts w:ascii="Verdana" w:hAnsi="Verdana" w:cs="Arial"/>
                <w:color w:val="000000"/>
                <w:sz w:val="22"/>
                <w:szCs w:val="22"/>
              </w:rPr>
            </w:pPr>
            <w:r w:rsidRPr="0031500D">
              <w:rPr>
                <w:rFonts w:ascii="Verdana" w:hAnsi="Verdana" w:cs="Arial"/>
                <w:color w:val="000000"/>
                <w:sz w:val="22"/>
                <w:szCs w:val="22"/>
              </w:rPr>
              <w:t>  </w:t>
            </w:r>
          </w:p>
          <w:p w:rsidR="0031500D" w:rsidRPr="0031500D" w:rsidRDefault="0031500D" w:rsidP="0031500D">
            <w:pPr>
              <w:pStyle w:val="NormalWeb"/>
              <w:spacing w:before="0" w:beforeAutospacing="0" w:after="144" w:afterAutospacing="0" w:line="254" w:lineRule="atLeast"/>
              <w:jc w:val="both"/>
              <w:rPr>
                <w:rFonts w:ascii="Verdana" w:hAnsi="Verdana" w:cs="Arial"/>
                <w:color w:val="000000"/>
                <w:sz w:val="22"/>
                <w:szCs w:val="22"/>
              </w:rPr>
            </w:pPr>
            <w:r w:rsidRPr="0031500D">
              <w:rPr>
                <w:rStyle w:val="Textoennegrita"/>
                <w:rFonts w:ascii="Verdana" w:hAnsi="Verdana" w:cs="Arial"/>
                <w:color w:val="000000"/>
                <w:sz w:val="22"/>
                <w:szCs w:val="22"/>
              </w:rPr>
              <w:t>De orden técnico:</w:t>
            </w:r>
            <w:r w:rsidRPr="0031500D">
              <w:rPr>
                <w:rFonts w:ascii="Verdana" w:hAnsi="Verdana" w:cs="Arial"/>
                <w:color w:val="000000"/>
                <w:sz w:val="22"/>
                <w:szCs w:val="22"/>
              </w:rPr>
              <w:t> </w:t>
            </w:r>
          </w:p>
          <w:p w:rsidR="0031500D" w:rsidRPr="0031500D" w:rsidRDefault="0031500D" w:rsidP="0031500D">
            <w:pPr>
              <w:pStyle w:val="NormalWeb"/>
              <w:spacing w:before="0" w:beforeAutospacing="0" w:after="0" w:afterAutospacing="0" w:line="254" w:lineRule="atLeast"/>
              <w:jc w:val="both"/>
              <w:rPr>
                <w:rFonts w:ascii="Verdana" w:hAnsi="Verdana" w:cs="Arial"/>
                <w:color w:val="000000"/>
                <w:sz w:val="22"/>
                <w:szCs w:val="22"/>
              </w:rPr>
            </w:pPr>
            <w:r w:rsidRPr="0031500D">
              <w:rPr>
                <w:rFonts w:ascii="Verdana" w:hAnsi="Verdana" w:cs="Arial"/>
                <w:color w:val="000000"/>
                <w:sz w:val="22"/>
                <w:szCs w:val="22"/>
              </w:rPr>
              <w:t>  </w:t>
            </w:r>
          </w:p>
          <w:p w:rsidR="0031500D" w:rsidRPr="0031500D" w:rsidRDefault="0031500D" w:rsidP="00E51C80">
            <w:pPr>
              <w:pStyle w:val="NormalWeb"/>
              <w:spacing w:before="0" w:beforeAutospacing="0" w:after="0" w:afterAutospacing="0" w:line="254" w:lineRule="atLeast"/>
              <w:jc w:val="both"/>
              <w:rPr>
                <w:rFonts w:ascii="Verdana" w:hAnsi="Verdana" w:cs="Arial"/>
                <w:color w:val="000000"/>
                <w:sz w:val="22"/>
                <w:szCs w:val="22"/>
              </w:rPr>
            </w:pPr>
            <w:r w:rsidRPr="0031500D">
              <w:rPr>
                <w:rFonts w:ascii="Verdana" w:hAnsi="Verdana" w:cs="Arial"/>
                <w:color w:val="000000"/>
                <w:sz w:val="22"/>
                <w:szCs w:val="22"/>
              </w:rPr>
              <w:t>1. Apoyar a la Comisión de Ordenamiento Territorial, COT, en la elaboración, evaluación y revisión de la política de ordenamiento territorial y en la formulación de recomendaciones relacionadas con las políticas, desarrollos legislativos y criterios para la mejor organización del Estado en el territorio. </w:t>
            </w:r>
          </w:p>
          <w:p w:rsidR="0031500D" w:rsidRPr="0031500D" w:rsidRDefault="0031500D" w:rsidP="00E51C80">
            <w:pPr>
              <w:pStyle w:val="NormalWeb"/>
              <w:spacing w:before="0" w:beforeAutospacing="0" w:after="0" w:afterAutospacing="0" w:line="254" w:lineRule="atLeast"/>
              <w:jc w:val="both"/>
              <w:rPr>
                <w:rFonts w:ascii="Verdana" w:hAnsi="Verdana" w:cs="Arial"/>
                <w:color w:val="000000"/>
                <w:sz w:val="22"/>
                <w:szCs w:val="22"/>
              </w:rPr>
            </w:pPr>
            <w:r w:rsidRPr="0031500D">
              <w:rPr>
                <w:rFonts w:ascii="Verdana" w:hAnsi="Verdana" w:cs="Arial"/>
                <w:color w:val="000000"/>
                <w:sz w:val="22"/>
                <w:szCs w:val="22"/>
              </w:rPr>
              <w:t>  2. A petición de la Comisión de Ordenamiento Territorial, conceptuar sobre los proyectos de ley, documentos de política e instrumentos relacionados con el ordenamiento territorial y la mejor organización del Estado en el territorio. </w:t>
            </w:r>
          </w:p>
          <w:p w:rsidR="0031500D" w:rsidRPr="0031500D" w:rsidRDefault="0031500D" w:rsidP="00E51C80">
            <w:pPr>
              <w:pStyle w:val="NormalWeb"/>
              <w:spacing w:before="0" w:beforeAutospacing="0" w:after="0" w:afterAutospacing="0" w:line="254" w:lineRule="atLeast"/>
              <w:jc w:val="both"/>
              <w:rPr>
                <w:rFonts w:ascii="Verdana" w:hAnsi="Verdana" w:cs="Arial"/>
                <w:color w:val="000000"/>
                <w:sz w:val="22"/>
                <w:szCs w:val="22"/>
              </w:rPr>
            </w:pPr>
            <w:r w:rsidRPr="0031500D">
              <w:rPr>
                <w:rFonts w:ascii="Verdana" w:hAnsi="Verdana" w:cs="Arial"/>
                <w:color w:val="000000"/>
                <w:sz w:val="22"/>
                <w:szCs w:val="22"/>
              </w:rPr>
              <w:t>  3. Presentar a consideración de la Comisión de Ordenamiento Territorial, COT, los parámetros de diferenciación entre las diversas instancias asociativas que promueven el desarrollo regional, dentro del marco de la Constitución y la ley. </w:t>
            </w:r>
          </w:p>
          <w:p w:rsidR="0031500D" w:rsidRPr="0031500D" w:rsidRDefault="0031500D" w:rsidP="0031500D">
            <w:pPr>
              <w:pStyle w:val="NormalWeb"/>
              <w:spacing w:before="0" w:beforeAutospacing="0" w:after="0" w:afterAutospacing="0" w:line="254" w:lineRule="atLeast"/>
              <w:jc w:val="both"/>
              <w:rPr>
                <w:rFonts w:ascii="Verdana" w:hAnsi="Verdana" w:cs="Arial"/>
                <w:color w:val="000000"/>
                <w:sz w:val="22"/>
                <w:szCs w:val="22"/>
              </w:rPr>
            </w:pPr>
            <w:r w:rsidRPr="0031500D">
              <w:rPr>
                <w:rFonts w:ascii="Verdana" w:hAnsi="Verdana" w:cs="Arial"/>
                <w:color w:val="000000"/>
                <w:sz w:val="22"/>
                <w:szCs w:val="22"/>
              </w:rPr>
              <w:t>  </w:t>
            </w:r>
          </w:p>
          <w:p w:rsidR="0031500D" w:rsidRPr="0031500D" w:rsidRDefault="0031500D" w:rsidP="00E51C80">
            <w:pPr>
              <w:pStyle w:val="NormalWeb"/>
              <w:spacing w:before="0" w:beforeAutospacing="0" w:after="0" w:afterAutospacing="0" w:line="254" w:lineRule="atLeast"/>
              <w:jc w:val="both"/>
              <w:rPr>
                <w:rFonts w:ascii="Verdana" w:hAnsi="Verdana" w:cs="Arial"/>
                <w:color w:val="000000"/>
                <w:sz w:val="22"/>
                <w:szCs w:val="22"/>
              </w:rPr>
            </w:pPr>
            <w:r w:rsidRPr="0031500D">
              <w:rPr>
                <w:rFonts w:ascii="Verdana" w:hAnsi="Verdana" w:cs="Arial"/>
                <w:color w:val="000000"/>
                <w:sz w:val="22"/>
                <w:szCs w:val="22"/>
              </w:rPr>
              <w:t>4. Apoyar a la Comisión de Ordenamiento Territorial, COT, en la elaboración de los estudios técnicos y asesoría para promover la integración entre las entidades territoriales, que permitan coordinar con mayor facilidad los procesos de integración.  </w:t>
            </w:r>
          </w:p>
          <w:p w:rsidR="0031500D" w:rsidRPr="0031500D" w:rsidRDefault="0031500D" w:rsidP="00E51C80">
            <w:pPr>
              <w:pStyle w:val="NormalWeb"/>
              <w:spacing w:before="0" w:beforeAutospacing="0" w:after="0" w:afterAutospacing="0" w:line="254" w:lineRule="atLeast"/>
              <w:jc w:val="both"/>
              <w:rPr>
                <w:rFonts w:ascii="Verdana" w:hAnsi="Verdana" w:cs="Arial"/>
                <w:color w:val="000000"/>
                <w:sz w:val="22"/>
                <w:szCs w:val="22"/>
              </w:rPr>
            </w:pPr>
            <w:r w:rsidRPr="0031500D">
              <w:rPr>
                <w:rFonts w:ascii="Verdana" w:hAnsi="Verdana" w:cs="Arial"/>
                <w:color w:val="000000"/>
                <w:sz w:val="22"/>
                <w:szCs w:val="22"/>
              </w:rPr>
              <w:t>5. Apoyar los estudios sobre las diferentes políticas sectoriales que tengan injerencia directa con el ordenamiento terri</w:t>
            </w:r>
            <w:r w:rsidR="0073371C">
              <w:rPr>
                <w:rFonts w:ascii="Verdana" w:hAnsi="Verdana" w:cs="Arial"/>
                <w:color w:val="000000"/>
                <w:sz w:val="22"/>
                <w:szCs w:val="22"/>
              </w:rPr>
              <w:t>torial.</w:t>
            </w:r>
            <w:r w:rsidRPr="0031500D">
              <w:rPr>
                <w:rFonts w:ascii="Verdana" w:hAnsi="Verdana" w:cs="Arial"/>
                <w:color w:val="000000"/>
                <w:sz w:val="22"/>
                <w:szCs w:val="22"/>
              </w:rPr>
              <w:t>  </w:t>
            </w:r>
          </w:p>
          <w:p w:rsidR="0031500D" w:rsidRPr="0031500D" w:rsidRDefault="0031500D" w:rsidP="00E51C80">
            <w:pPr>
              <w:pStyle w:val="NormalWeb"/>
              <w:spacing w:before="0" w:beforeAutospacing="0" w:after="0" w:afterAutospacing="0" w:line="254" w:lineRule="atLeast"/>
              <w:jc w:val="both"/>
              <w:rPr>
                <w:rFonts w:ascii="Verdana" w:hAnsi="Verdana" w:cs="Arial"/>
                <w:color w:val="000000"/>
                <w:sz w:val="22"/>
                <w:szCs w:val="22"/>
              </w:rPr>
            </w:pPr>
            <w:r w:rsidRPr="0031500D">
              <w:rPr>
                <w:rFonts w:ascii="Verdana" w:hAnsi="Verdana" w:cs="Arial"/>
                <w:color w:val="000000"/>
                <w:sz w:val="22"/>
                <w:szCs w:val="22"/>
              </w:rPr>
              <w:t>6. Apoyar la elaboración de los documentos técnicos de análisis y de desarrollo de temáticas que requiera la Comisión de Ordenamiento Territorial, COT, en el desempeño de sus funciones. </w:t>
            </w:r>
          </w:p>
          <w:p w:rsidR="0031500D" w:rsidRPr="0031500D" w:rsidRDefault="0031500D" w:rsidP="00E51C80">
            <w:pPr>
              <w:pStyle w:val="NormalWeb"/>
              <w:spacing w:before="0" w:beforeAutospacing="0" w:after="0" w:afterAutospacing="0" w:line="254" w:lineRule="atLeast"/>
              <w:jc w:val="both"/>
              <w:rPr>
                <w:rFonts w:ascii="Verdana" w:hAnsi="Verdana" w:cs="Arial"/>
                <w:color w:val="000000"/>
                <w:sz w:val="22"/>
                <w:szCs w:val="22"/>
              </w:rPr>
            </w:pPr>
            <w:r w:rsidRPr="0031500D">
              <w:rPr>
                <w:rFonts w:ascii="Verdana" w:hAnsi="Verdana" w:cs="Arial"/>
                <w:color w:val="000000"/>
                <w:sz w:val="22"/>
                <w:szCs w:val="22"/>
              </w:rPr>
              <w:t>7. Elaborar y presentar a consideración de la Comisión de Ordenamiento Territorial, COT, el informe anual sobre el estado y avances del ordenamiento territorial.  </w:t>
            </w:r>
          </w:p>
          <w:p w:rsidR="0031500D" w:rsidRPr="0031500D" w:rsidRDefault="0031500D" w:rsidP="00E51C80">
            <w:pPr>
              <w:pStyle w:val="NormalWeb"/>
              <w:spacing w:before="0" w:beforeAutospacing="0" w:after="0" w:afterAutospacing="0" w:line="254" w:lineRule="atLeast"/>
              <w:jc w:val="both"/>
              <w:rPr>
                <w:rFonts w:ascii="Verdana" w:hAnsi="Verdana" w:cs="Arial"/>
                <w:color w:val="000000"/>
                <w:sz w:val="22"/>
                <w:szCs w:val="22"/>
              </w:rPr>
            </w:pPr>
            <w:r w:rsidRPr="0031500D">
              <w:rPr>
                <w:rFonts w:ascii="Verdana" w:hAnsi="Verdana" w:cs="Arial"/>
                <w:color w:val="000000"/>
                <w:sz w:val="22"/>
                <w:szCs w:val="22"/>
              </w:rPr>
              <w:t>8. Emitir los conceptos que sobre los diversos temas se requieran para el cabal desarrollo de las funciones de la Comisión de Ordenamiento Territorial, COT.  </w:t>
            </w:r>
          </w:p>
          <w:p w:rsidR="0031500D" w:rsidRPr="0031500D" w:rsidRDefault="0031500D" w:rsidP="00E51C80">
            <w:pPr>
              <w:pStyle w:val="NormalWeb"/>
              <w:spacing w:before="0" w:beforeAutospacing="0" w:after="0" w:afterAutospacing="0" w:line="254" w:lineRule="atLeast"/>
              <w:jc w:val="both"/>
              <w:rPr>
                <w:rFonts w:ascii="Verdana" w:hAnsi="Verdana" w:cs="Arial"/>
                <w:color w:val="000000"/>
                <w:sz w:val="22"/>
                <w:szCs w:val="22"/>
              </w:rPr>
            </w:pPr>
            <w:r w:rsidRPr="0031500D">
              <w:rPr>
                <w:rFonts w:ascii="Verdana" w:hAnsi="Verdana" w:cs="Arial"/>
                <w:color w:val="000000"/>
                <w:sz w:val="22"/>
                <w:szCs w:val="22"/>
              </w:rPr>
              <w:t>9. Elaborar y presentar a consideración de la Comisión de Ordenamiento Territorial los conceptos técnicos sobre la definición de límites entre las entidades territoriales, que le sean solicitados por las Comisiones Especiales de Seguimiento al Proceso de Descentralización y Ordenamiento Territorial del Senado de la República y de la Cámara de Representantes. </w:t>
            </w:r>
          </w:p>
          <w:p w:rsidR="0031500D" w:rsidRPr="0031500D" w:rsidRDefault="0031500D" w:rsidP="0031500D">
            <w:pPr>
              <w:pStyle w:val="NormalWeb"/>
              <w:spacing w:before="0" w:beforeAutospacing="0" w:after="0" w:afterAutospacing="0" w:line="254" w:lineRule="atLeast"/>
              <w:jc w:val="both"/>
              <w:rPr>
                <w:rFonts w:ascii="Verdana" w:hAnsi="Verdana" w:cs="Arial"/>
                <w:color w:val="000000"/>
                <w:sz w:val="22"/>
                <w:szCs w:val="22"/>
              </w:rPr>
            </w:pPr>
            <w:r w:rsidRPr="0031500D">
              <w:rPr>
                <w:rFonts w:ascii="Verdana" w:hAnsi="Verdana" w:cs="Arial"/>
                <w:color w:val="000000"/>
                <w:sz w:val="22"/>
                <w:szCs w:val="22"/>
              </w:rPr>
              <w:t>  </w:t>
            </w:r>
          </w:p>
          <w:p w:rsidR="0031500D" w:rsidRPr="0031500D" w:rsidRDefault="0031500D" w:rsidP="0031500D">
            <w:pPr>
              <w:pStyle w:val="NormalWeb"/>
              <w:spacing w:before="0" w:beforeAutospacing="0" w:after="144" w:afterAutospacing="0" w:line="254" w:lineRule="atLeast"/>
              <w:jc w:val="both"/>
              <w:rPr>
                <w:rFonts w:ascii="Verdana" w:hAnsi="Verdana" w:cs="Arial"/>
                <w:color w:val="000000"/>
                <w:sz w:val="22"/>
                <w:szCs w:val="22"/>
              </w:rPr>
            </w:pPr>
            <w:r w:rsidRPr="0031500D">
              <w:rPr>
                <w:rFonts w:ascii="Verdana" w:hAnsi="Verdana" w:cs="Arial"/>
                <w:color w:val="000000"/>
                <w:sz w:val="22"/>
                <w:szCs w:val="22"/>
              </w:rPr>
              <w:t>10. Apoyar la elaboración de la propuesta de codificación y compilación de las normas jurídicas vigentes en Colombia sobre la organización territorial del Estado y las entidades territoriales, de que trata el numeral 7 del artículo 5° del presente decreto. </w:t>
            </w:r>
          </w:p>
          <w:p w:rsidR="0031500D" w:rsidRPr="0031500D" w:rsidRDefault="0031500D" w:rsidP="0031500D">
            <w:pPr>
              <w:pStyle w:val="NormalWeb"/>
              <w:spacing w:before="0" w:beforeAutospacing="0" w:after="0" w:afterAutospacing="0" w:line="254" w:lineRule="atLeast"/>
              <w:jc w:val="both"/>
              <w:rPr>
                <w:rFonts w:ascii="Verdana" w:hAnsi="Verdana" w:cs="Arial"/>
                <w:color w:val="000000"/>
                <w:sz w:val="22"/>
                <w:szCs w:val="22"/>
              </w:rPr>
            </w:pPr>
            <w:r w:rsidRPr="0031500D">
              <w:rPr>
                <w:rFonts w:ascii="Verdana" w:hAnsi="Verdana" w:cs="Arial"/>
                <w:color w:val="000000"/>
                <w:sz w:val="22"/>
                <w:szCs w:val="22"/>
              </w:rPr>
              <w:t>  </w:t>
            </w:r>
          </w:p>
          <w:p w:rsidR="0031500D" w:rsidRPr="0031500D" w:rsidRDefault="0031500D" w:rsidP="0031500D">
            <w:pPr>
              <w:pStyle w:val="NormalWeb"/>
              <w:spacing w:before="0" w:beforeAutospacing="0" w:after="144" w:afterAutospacing="0" w:line="254" w:lineRule="atLeast"/>
              <w:jc w:val="both"/>
              <w:rPr>
                <w:rFonts w:ascii="Verdana" w:hAnsi="Verdana" w:cs="Arial"/>
                <w:color w:val="000000"/>
                <w:sz w:val="22"/>
                <w:szCs w:val="22"/>
              </w:rPr>
            </w:pPr>
            <w:r w:rsidRPr="0031500D">
              <w:rPr>
                <w:rStyle w:val="Textoennegrita"/>
                <w:rFonts w:ascii="Verdana" w:hAnsi="Verdana" w:cs="Arial"/>
                <w:color w:val="000000"/>
                <w:sz w:val="22"/>
                <w:szCs w:val="22"/>
              </w:rPr>
              <w:t>De seguimiento:</w:t>
            </w:r>
            <w:r w:rsidRPr="0031500D">
              <w:rPr>
                <w:rFonts w:ascii="Verdana" w:hAnsi="Verdana" w:cs="Arial"/>
                <w:color w:val="000000"/>
                <w:sz w:val="22"/>
                <w:szCs w:val="22"/>
              </w:rPr>
              <w:t> </w:t>
            </w:r>
          </w:p>
          <w:p w:rsidR="0031500D" w:rsidRPr="0031500D" w:rsidRDefault="0031500D" w:rsidP="0031500D">
            <w:pPr>
              <w:pStyle w:val="NormalWeb"/>
              <w:spacing w:before="0" w:beforeAutospacing="0" w:after="0" w:afterAutospacing="0" w:line="254" w:lineRule="atLeast"/>
              <w:jc w:val="both"/>
              <w:rPr>
                <w:rFonts w:ascii="Verdana" w:hAnsi="Verdana" w:cs="Arial"/>
                <w:color w:val="000000"/>
                <w:sz w:val="22"/>
                <w:szCs w:val="22"/>
              </w:rPr>
            </w:pPr>
            <w:r w:rsidRPr="0031500D">
              <w:rPr>
                <w:rFonts w:ascii="Verdana" w:hAnsi="Verdana" w:cs="Arial"/>
                <w:color w:val="000000"/>
                <w:sz w:val="22"/>
                <w:szCs w:val="22"/>
              </w:rPr>
              <w:t>  </w:t>
            </w:r>
          </w:p>
          <w:p w:rsidR="0031500D" w:rsidRPr="0031500D" w:rsidRDefault="0031500D" w:rsidP="0073371C">
            <w:pPr>
              <w:pStyle w:val="NormalWeb"/>
              <w:spacing w:before="0" w:beforeAutospacing="0" w:after="0" w:afterAutospacing="0" w:line="254" w:lineRule="atLeast"/>
              <w:jc w:val="both"/>
              <w:rPr>
                <w:rFonts w:ascii="Verdana" w:hAnsi="Verdana" w:cs="Arial"/>
                <w:color w:val="000000"/>
                <w:sz w:val="22"/>
                <w:szCs w:val="22"/>
              </w:rPr>
            </w:pPr>
            <w:r w:rsidRPr="0031500D">
              <w:rPr>
                <w:rFonts w:ascii="Verdana" w:hAnsi="Verdana" w:cs="Arial"/>
                <w:color w:val="000000"/>
                <w:sz w:val="22"/>
                <w:szCs w:val="22"/>
              </w:rPr>
              <w:t>1. Apoyar a la COT en la definición de indicadores y mecanismos de seguimiento al ordenamiento territorial, a las políticas, instrumentos y mecanismos establecidos en la ley.  </w:t>
            </w:r>
          </w:p>
          <w:p w:rsidR="0031500D" w:rsidRPr="0031500D" w:rsidRDefault="0031500D" w:rsidP="0073371C">
            <w:pPr>
              <w:pStyle w:val="NormalWeb"/>
              <w:spacing w:before="0" w:beforeAutospacing="0" w:after="0" w:afterAutospacing="0" w:line="254" w:lineRule="atLeast"/>
              <w:jc w:val="both"/>
              <w:rPr>
                <w:rFonts w:ascii="Verdana" w:hAnsi="Verdana" w:cs="Arial"/>
                <w:color w:val="000000"/>
                <w:sz w:val="22"/>
                <w:szCs w:val="22"/>
              </w:rPr>
            </w:pPr>
            <w:r w:rsidRPr="0031500D">
              <w:rPr>
                <w:rFonts w:ascii="Verdana" w:hAnsi="Verdana" w:cs="Arial"/>
                <w:color w:val="000000"/>
                <w:sz w:val="22"/>
                <w:szCs w:val="22"/>
              </w:rPr>
              <w:t>2. Promover la creación de un observatorio del ordenamiento territorial que cuente con información que permita soportar técnicamente las evaluaciones, las revisiones y las sugerencias que se formulen al Gobierno Nacional y a las Comisiones Especiales de Seguimiento al Proceso de Descentralización y Ordenamiento Territorial del Senado de la República y de la Cámara de Representantes para la adopción de políticas, desarrollos legislativos y criterios para la mejor organización del Estado en el territorio. </w:t>
            </w:r>
          </w:p>
          <w:p w:rsidR="0031500D" w:rsidRPr="0031500D" w:rsidRDefault="0031500D" w:rsidP="0073371C">
            <w:pPr>
              <w:pStyle w:val="NormalWeb"/>
              <w:spacing w:before="0" w:beforeAutospacing="0" w:after="0" w:afterAutospacing="0" w:line="254" w:lineRule="atLeast"/>
              <w:jc w:val="both"/>
              <w:rPr>
                <w:rFonts w:ascii="Verdana" w:hAnsi="Verdana" w:cs="Arial"/>
                <w:color w:val="000000"/>
                <w:sz w:val="22"/>
                <w:szCs w:val="22"/>
              </w:rPr>
            </w:pPr>
            <w:r w:rsidRPr="0031500D">
              <w:rPr>
                <w:rFonts w:ascii="Verdana" w:hAnsi="Verdana" w:cs="Arial"/>
                <w:color w:val="000000"/>
                <w:sz w:val="22"/>
                <w:szCs w:val="22"/>
              </w:rPr>
              <w:t>3. Hacer seguimiento a los esquemas asociativos territoriales y proponer su fortalecimiento. </w:t>
            </w:r>
          </w:p>
          <w:p w:rsidR="0031500D" w:rsidRDefault="0031500D" w:rsidP="003108B4">
            <w:pPr>
              <w:rPr>
                <w:rFonts w:ascii="Verdana" w:hAnsi="Verdana" w:cs="Arial"/>
                <w:color w:val="4B4949"/>
              </w:rPr>
            </w:pPr>
          </w:p>
          <w:p w:rsidR="0031500D" w:rsidRDefault="0031500D" w:rsidP="003108B4">
            <w:pPr>
              <w:rPr>
                <w:rFonts w:ascii="Verdana" w:hAnsi="Verdana" w:cs="Arial"/>
                <w:color w:val="4B4949"/>
              </w:rPr>
            </w:pPr>
          </w:p>
          <w:p w:rsidR="0031500D" w:rsidRDefault="0031500D" w:rsidP="003108B4">
            <w:pPr>
              <w:rPr>
                <w:rFonts w:ascii="Verdana" w:hAnsi="Verdana" w:cs="Arial"/>
                <w:color w:val="4B4949"/>
              </w:rPr>
            </w:pPr>
          </w:p>
          <w:p w:rsidR="0031500D" w:rsidRDefault="0031500D" w:rsidP="003108B4">
            <w:pPr>
              <w:rPr>
                <w:rFonts w:ascii="Verdana" w:hAnsi="Verdana" w:cs="Arial"/>
                <w:color w:val="4B4949"/>
              </w:rPr>
            </w:pPr>
          </w:p>
          <w:p w:rsidR="0031500D" w:rsidRDefault="0031500D" w:rsidP="003108B4">
            <w:pPr>
              <w:rPr>
                <w:rFonts w:ascii="Verdana" w:hAnsi="Verdana" w:cs="Arial"/>
                <w:color w:val="4B4949"/>
              </w:rPr>
            </w:pPr>
          </w:p>
          <w:p w:rsidR="0031500D" w:rsidRDefault="0031500D" w:rsidP="003108B4">
            <w:pPr>
              <w:rPr>
                <w:rFonts w:ascii="Verdana" w:hAnsi="Verdana" w:cs="Arial"/>
                <w:color w:val="4B4949"/>
              </w:rPr>
            </w:pPr>
          </w:p>
          <w:p w:rsidR="0031500D" w:rsidRDefault="0031500D" w:rsidP="003108B4">
            <w:pPr>
              <w:rPr>
                <w:rFonts w:ascii="Verdana" w:hAnsi="Verdana" w:cs="Arial"/>
                <w:color w:val="4B4949"/>
              </w:rPr>
            </w:pPr>
          </w:p>
          <w:p w:rsidR="0031500D" w:rsidRDefault="0031500D" w:rsidP="003108B4"/>
        </w:tc>
      </w:tr>
      <w:tr w:rsidR="003108B4" w:rsidTr="00EF1A7E">
        <w:tc>
          <w:tcPr>
            <w:tcW w:w="2453" w:type="dxa"/>
            <w:vMerge/>
            <w:vAlign w:val="center"/>
          </w:tcPr>
          <w:p w:rsidR="003108B4" w:rsidRPr="008C16C7" w:rsidRDefault="003108B4" w:rsidP="003108B4">
            <w:pPr>
              <w:jc w:val="center"/>
              <w:rPr>
                <w:rFonts w:ascii="Arial" w:hAnsi="Arial" w:cs="Arial"/>
              </w:rPr>
            </w:pPr>
          </w:p>
        </w:tc>
        <w:tc>
          <w:tcPr>
            <w:tcW w:w="2673" w:type="dxa"/>
          </w:tcPr>
          <w:p w:rsidR="003108B4" w:rsidRDefault="003108B4" w:rsidP="003108B4">
            <w:pPr>
              <w:jc w:val="center"/>
              <w:rPr>
                <w:rFonts w:ascii="Arial" w:hAnsi="Arial" w:cs="Arial"/>
              </w:rPr>
            </w:pPr>
            <w:r>
              <w:rPr>
                <w:rFonts w:ascii="Arial" w:hAnsi="Arial" w:cs="Arial"/>
              </w:rPr>
              <w:t xml:space="preserve">COMISIÓN DE VIGILANCIA DE ORGANISMOS DE CONTROL PÚBLICO </w:t>
            </w:r>
          </w:p>
        </w:tc>
        <w:tc>
          <w:tcPr>
            <w:tcW w:w="4088" w:type="dxa"/>
          </w:tcPr>
          <w:p w:rsidR="00E72758" w:rsidRPr="00E72758" w:rsidRDefault="00E72758" w:rsidP="00E72758">
            <w:pPr>
              <w:autoSpaceDE w:val="0"/>
              <w:autoSpaceDN w:val="0"/>
              <w:adjustRightInd w:val="0"/>
              <w:jc w:val="both"/>
              <w:rPr>
                <w:rFonts w:ascii="Verdana" w:hAnsi="Verdana" w:cs="Verdana"/>
                <w:lang w:val="es-ES"/>
              </w:rPr>
            </w:pPr>
            <w:r>
              <w:rPr>
                <w:rFonts w:ascii="Verdana" w:hAnsi="Verdana" w:cs="Verdana"/>
                <w:lang w:val="es-ES"/>
              </w:rPr>
              <w:t>De acuerdo al Art. 63 de la Ley 5 de 1992, e</w:t>
            </w:r>
            <w:r w:rsidRPr="00E72758">
              <w:rPr>
                <w:rFonts w:ascii="Verdana" w:hAnsi="Verdana" w:cs="Verdana"/>
                <w:lang w:val="es-ES"/>
              </w:rPr>
              <w:t xml:space="preserve">stas Comisiones tendrán el encargo específico de vigilar el cumplimiento de las disposiciones constitucionales y legales, de acuerdo con reglamentación que al efecto expidan las respectivas Mesas Directivas de las Cámaras atendiendo a la naturaleza y finalidad de cada una de ellas, y rendirán los informes del caso y las propuestas de alternativas legislativas a las Comisiones Constitucionales Permanentes y al pleno de cada una de las Cámaras. </w:t>
            </w:r>
          </w:p>
          <w:p w:rsidR="00E72758" w:rsidRDefault="00E72758" w:rsidP="00E72758">
            <w:pPr>
              <w:autoSpaceDE w:val="0"/>
              <w:autoSpaceDN w:val="0"/>
              <w:adjustRightInd w:val="0"/>
              <w:jc w:val="both"/>
              <w:rPr>
                <w:rFonts w:ascii="Verdana" w:hAnsi="Verdana" w:cs="Verdana"/>
                <w:sz w:val="16"/>
                <w:szCs w:val="16"/>
                <w:lang w:val="es-ES"/>
              </w:rPr>
            </w:pPr>
          </w:p>
          <w:p w:rsidR="003108B4" w:rsidRDefault="003108B4" w:rsidP="003108B4"/>
        </w:tc>
      </w:tr>
      <w:tr w:rsidR="003108B4" w:rsidTr="00EF1A7E">
        <w:tc>
          <w:tcPr>
            <w:tcW w:w="2453" w:type="dxa"/>
            <w:vMerge/>
            <w:vAlign w:val="center"/>
          </w:tcPr>
          <w:p w:rsidR="003108B4" w:rsidRPr="008C16C7" w:rsidRDefault="003108B4" w:rsidP="003108B4">
            <w:pPr>
              <w:jc w:val="center"/>
              <w:rPr>
                <w:rFonts w:ascii="Arial" w:hAnsi="Arial" w:cs="Arial"/>
              </w:rPr>
            </w:pPr>
          </w:p>
        </w:tc>
        <w:tc>
          <w:tcPr>
            <w:tcW w:w="2673" w:type="dxa"/>
          </w:tcPr>
          <w:p w:rsidR="003108B4" w:rsidRDefault="003108B4" w:rsidP="003108B4">
            <w:pPr>
              <w:jc w:val="center"/>
              <w:rPr>
                <w:rFonts w:ascii="Arial" w:hAnsi="Arial" w:cs="Arial"/>
              </w:rPr>
            </w:pPr>
            <w:r>
              <w:rPr>
                <w:rFonts w:ascii="Arial" w:hAnsi="Arial" w:cs="Arial"/>
              </w:rPr>
              <w:t>COMISION DE VIGILANCIA Y SEGUIMIENTO AL ORGANISMO ELECTORAL</w:t>
            </w:r>
          </w:p>
        </w:tc>
        <w:tc>
          <w:tcPr>
            <w:tcW w:w="4088" w:type="dxa"/>
          </w:tcPr>
          <w:p w:rsidR="003108B4" w:rsidRDefault="00E72758" w:rsidP="003108B4">
            <w:r>
              <w:rPr>
                <w:rFonts w:ascii="Verdana" w:hAnsi="Verdana" w:cs="Verdana"/>
                <w:lang w:val="es-ES"/>
              </w:rPr>
              <w:t>De acuerdo al Art. 63 de la Ley 5 de 1992, e</w:t>
            </w:r>
            <w:r w:rsidRPr="00E72758">
              <w:rPr>
                <w:rFonts w:ascii="Verdana" w:hAnsi="Verdana" w:cs="Verdana"/>
                <w:lang w:val="es-ES"/>
              </w:rPr>
              <w:t>stas Comisiones tendrán el encargo específico de vigilar el cumplimiento de las disposiciones constitucionales y legales, de acuerdo con reglamentación que al efecto expidan las respectivas Mesas Directivas de las Cámaras atendiendo a la naturaleza y finalidad de cada una de ellas, y rendirán los informes del caso y las propuestas de alternativas legislativas a las Comisiones Constitucionales Permanentes y al pleno de cada una de las Cámaras.</w:t>
            </w:r>
          </w:p>
        </w:tc>
      </w:tr>
      <w:tr w:rsidR="003108B4" w:rsidTr="00EF1A7E">
        <w:tc>
          <w:tcPr>
            <w:tcW w:w="2453" w:type="dxa"/>
            <w:vMerge/>
            <w:vAlign w:val="center"/>
          </w:tcPr>
          <w:p w:rsidR="003108B4" w:rsidRPr="008C16C7" w:rsidRDefault="003108B4" w:rsidP="003108B4">
            <w:pPr>
              <w:jc w:val="center"/>
              <w:rPr>
                <w:rFonts w:ascii="Arial" w:hAnsi="Arial" w:cs="Arial"/>
              </w:rPr>
            </w:pPr>
          </w:p>
        </w:tc>
        <w:tc>
          <w:tcPr>
            <w:tcW w:w="2673" w:type="dxa"/>
          </w:tcPr>
          <w:p w:rsidR="003108B4" w:rsidRDefault="003108B4" w:rsidP="003108B4">
            <w:pPr>
              <w:jc w:val="center"/>
              <w:rPr>
                <w:rFonts w:ascii="Arial" w:hAnsi="Arial" w:cs="Arial"/>
              </w:rPr>
            </w:pPr>
            <w:r>
              <w:rPr>
                <w:rFonts w:ascii="Arial" w:hAnsi="Arial" w:cs="Arial"/>
              </w:rPr>
              <w:t>COMISION DE MODERNIZACION DEL CONGRESO</w:t>
            </w:r>
          </w:p>
        </w:tc>
        <w:tc>
          <w:tcPr>
            <w:tcW w:w="4088" w:type="dxa"/>
          </w:tcPr>
          <w:p w:rsidR="00E72758" w:rsidRPr="00584D78" w:rsidRDefault="00E72758" w:rsidP="00E72758">
            <w:pPr>
              <w:ind w:right="711"/>
              <w:jc w:val="both"/>
              <w:rPr>
                <w:rFonts w:ascii="Verdana" w:hAnsi="Verdana" w:cs="Calibri"/>
                <w:iCs/>
                <w:lang w:val="es-ES"/>
              </w:rPr>
            </w:pPr>
            <w:r w:rsidRPr="00584D78">
              <w:rPr>
                <w:rFonts w:ascii="Verdana" w:hAnsi="Verdana" w:cs="Calibri"/>
                <w:lang w:val="es-ES"/>
              </w:rPr>
              <w:t xml:space="preserve">De acuerdo a la </w:t>
            </w:r>
            <w:r w:rsidR="001C7DD5">
              <w:rPr>
                <w:rFonts w:ascii="Verdana" w:hAnsi="Verdana" w:cs="Calibri"/>
                <w:lang w:val="es-ES"/>
              </w:rPr>
              <w:t xml:space="preserve">Ley 1147 de 2007 en su Art. 5, </w:t>
            </w:r>
            <w:r w:rsidRPr="00584D78">
              <w:rPr>
                <w:rFonts w:ascii="Verdana" w:hAnsi="Verdana" w:cs="Calibri"/>
                <w:lang w:val="es-ES"/>
              </w:rPr>
              <w:t>tiene las</w:t>
            </w:r>
            <w:r w:rsidRPr="00584D78">
              <w:rPr>
                <w:rStyle w:val="apple-converted-space"/>
                <w:rFonts w:ascii="Verdana" w:hAnsi="Verdana" w:cs="Calibri"/>
                <w:lang w:val="es-ES"/>
              </w:rPr>
              <w:t> </w:t>
            </w:r>
            <w:r w:rsidRPr="00584D78">
              <w:rPr>
                <w:rFonts w:ascii="Verdana" w:hAnsi="Verdana" w:cs="Calibri"/>
                <w:iCs/>
                <w:lang w:val="es-ES"/>
              </w:rPr>
              <w:t>siguientes funciones:</w:t>
            </w:r>
          </w:p>
          <w:p w:rsidR="00E72758" w:rsidRPr="00584D78" w:rsidRDefault="00E72758" w:rsidP="00E72758">
            <w:pPr>
              <w:ind w:right="711"/>
              <w:jc w:val="both"/>
              <w:rPr>
                <w:rFonts w:ascii="Calibri" w:hAnsi="Calibri" w:cs="Calibri"/>
              </w:rPr>
            </w:pPr>
          </w:p>
          <w:p w:rsidR="00E72758" w:rsidRPr="00584D78" w:rsidRDefault="00E72758" w:rsidP="00E72758">
            <w:pPr>
              <w:ind w:right="711"/>
              <w:jc w:val="both"/>
              <w:rPr>
                <w:rFonts w:ascii="Verdana" w:hAnsi="Verdana" w:cs="Calibri"/>
                <w:iCs/>
                <w:lang w:val="es-ES"/>
              </w:rPr>
            </w:pPr>
            <w:r w:rsidRPr="00584D78">
              <w:rPr>
                <w:rFonts w:ascii="Verdana" w:hAnsi="Verdana" w:cs="Calibri"/>
                <w:iCs/>
                <w:lang w:val="es-ES"/>
              </w:rPr>
              <w:t>1.Estudiar, proponer y crear procesos de modernización en forma permanente dentro de la Institución Legislativa, a través del Sistema de Información Parlamentaria.</w:t>
            </w:r>
          </w:p>
          <w:p w:rsidR="00E72758" w:rsidRPr="00584D78" w:rsidRDefault="00E72758" w:rsidP="00E72758">
            <w:pPr>
              <w:pStyle w:val="Prrafodelista"/>
              <w:ind w:left="1276" w:right="711"/>
              <w:jc w:val="both"/>
              <w:rPr>
                <w:rFonts w:ascii="Calibri" w:hAnsi="Calibri" w:cs="Calibri"/>
              </w:rPr>
            </w:pPr>
          </w:p>
          <w:p w:rsidR="00E72758" w:rsidRPr="001C7DD5" w:rsidRDefault="001C7DD5" w:rsidP="001C7DD5">
            <w:pPr>
              <w:ind w:right="711"/>
              <w:jc w:val="both"/>
              <w:rPr>
                <w:rFonts w:ascii="Verdana" w:hAnsi="Verdana" w:cs="Calibri"/>
                <w:iCs/>
                <w:lang w:val="es-ES"/>
              </w:rPr>
            </w:pPr>
            <w:r>
              <w:rPr>
                <w:rFonts w:ascii="Verdana" w:hAnsi="Verdana" w:cs="Calibri"/>
                <w:iCs/>
                <w:lang w:val="es-ES"/>
              </w:rPr>
              <w:t>2.</w:t>
            </w:r>
            <w:r w:rsidR="00E72758" w:rsidRPr="001C7DD5">
              <w:rPr>
                <w:rFonts w:ascii="Verdana" w:hAnsi="Verdana" w:cs="Calibri"/>
                <w:iCs/>
                <w:lang w:val="es-ES"/>
              </w:rPr>
              <w:t>Brindar apoyo a las Mesas Directivas de las Cámaras legislativas en la planificación y monitoreo de los procesos de modernización.</w:t>
            </w:r>
          </w:p>
          <w:p w:rsidR="00E72758" w:rsidRPr="001C7DD5" w:rsidRDefault="001C7DD5" w:rsidP="001C7DD5">
            <w:pPr>
              <w:ind w:right="711"/>
              <w:jc w:val="both"/>
              <w:rPr>
                <w:rFonts w:ascii="Verdana" w:hAnsi="Verdana" w:cs="Calibri"/>
                <w:iCs/>
                <w:lang w:val="es-ES"/>
              </w:rPr>
            </w:pPr>
            <w:r>
              <w:rPr>
                <w:rFonts w:ascii="Verdana" w:hAnsi="Verdana" w:cs="Calibri"/>
                <w:iCs/>
                <w:lang w:val="es-ES"/>
              </w:rPr>
              <w:t>3.</w:t>
            </w:r>
            <w:r w:rsidR="00E72758" w:rsidRPr="001C7DD5">
              <w:rPr>
                <w:rFonts w:ascii="Verdana" w:hAnsi="Verdana" w:cs="Calibri"/>
                <w:iCs/>
                <w:lang w:val="es-ES"/>
              </w:rPr>
              <w:t>Coordinar, orientar y vigilar, a través de su Secretario, el funcionamiento de la Unidad de Información Parlamentaria integrada.</w:t>
            </w:r>
          </w:p>
          <w:p w:rsidR="00E72758" w:rsidRPr="001C7DD5" w:rsidRDefault="001C7DD5" w:rsidP="001C7DD5">
            <w:pPr>
              <w:ind w:right="711"/>
              <w:jc w:val="both"/>
              <w:rPr>
                <w:rFonts w:ascii="Verdana" w:hAnsi="Verdana" w:cs="Calibri"/>
                <w:iCs/>
                <w:lang w:val="es-ES"/>
              </w:rPr>
            </w:pPr>
            <w:r>
              <w:rPr>
                <w:rFonts w:ascii="Verdana" w:hAnsi="Verdana" w:cs="Calibri"/>
                <w:iCs/>
                <w:lang w:val="es-ES"/>
              </w:rPr>
              <w:t>4.</w:t>
            </w:r>
            <w:r w:rsidR="00E72758" w:rsidRPr="001C7DD5">
              <w:rPr>
                <w:rFonts w:ascii="Verdana" w:hAnsi="Verdana" w:cs="Calibri"/>
                <w:iCs/>
                <w:lang w:val="es-ES"/>
              </w:rPr>
              <w:t>Coordinar con las Mesas Directivas del Congreso los apoyos de la cooperación internacional.</w:t>
            </w:r>
          </w:p>
          <w:p w:rsidR="00E72758" w:rsidRPr="001C7DD5" w:rsidRDefault="001C7DD5" w:rsidP="001C7DD5">
            <w:pPr>
              <w:ind w:right="711"/>
              <w:jc w:val="both"/>
              <w:rPr>
                <w:rFonts w:ascii="Verdana" w:hAnsi="Verdana" w:cs="Calibri"/>
                <w:iCs/>
                <w:lang w:val="es-ES"/>
              </w:rPr>
            </w:pPr>
            <w:r>
              <w:rPr>
                <w:rFonts w:ascii="Verdana" w:hAnsi="Verdana" w:cs="Calibri"/>
                <w:iCs/>
                <w:lang w:val="es-ES"/>
              </w:rPr>
              <w:t>5.</w:t>
            </w:r>
            <w:r w:rsidR="00E72758" w:rsidRPr="001C7DD5">
              <w:rPr>
                <w:rFonts w:ascii="Verdana" w:hAnsi="Verdana" w:cs="Calibri"/>
                <w:iCs/>
                <w:lang w:val="es-ES"/>
              </w:rPr>
              <w:t>Establecer los términos y procedimientos necesarios para la actualización de la información contenida en la página de Internet del Congreso de la República.</w:t>
            </w:r>
          </w:p>
          <w:p w:rsidR="003108B4" w:rsidRPr="00584D78" w:rsidRDefault="003108B4" w:rsidP="003108B4"/>
        </w:tc>
      </w:tr>
      <w:tr w:rsidR="00A62E7C" w:rsidTr="00322A12">
        <w:tc>
          <w:tcPr>
            <w:tcW w:w="2453" w:type="dxa"/>
            <w:vMerge/>
            <w:vAlign w:val="center"/>
          </w:tcPr>
          <w:p w:rsidR="00A62E7C" w:rsidRPr="008C16C7" w:rsidRDefault="00A62E7C" w:rsidP="0058308A">
            <w:pPr>
              <w:jc w:val="center"/>
              <w:rPr>
                <w:rFonts w:ascii="Arial" w:hAnsi="Arial" w:cs="Arial"/>
              </w:rPr>
            </w:pPr>
          </w:p>
        </w:tc>
        <w:tc>
          <w:tcPr>
            <w:tcW w:w="2673" w:type="dxa"/>
          </w:tcPr>
          <w:p w:rsidR="00A62E7C" w:rsidRDefault="00A62E7C" w:rsidP="0058308A">
            <w:pPr>
              <w:jc w:val="center"/>
              <w:rPr>
                <w:rFonts w:ascii="Arial" w:hAnsi="Arial" w:cs="Arial"/>
              </w:rPr>
            </w:pPr>
            <w:r>
              <w:rPr>
                <w:rFonts w:ascii="Arial" w:hAnsi="Arial" w:cs="Arial"/>
              </w:rPr>
              <w:t>UNIDAD DE ATENCION CIUDADANA</w:t>
            </w:r>
          </w:p>
        </w:tc>
        <w:tc>
          <w:tcPr>
            <w:tcW w:w="4088" w:type="dxa"/>
            <w:vAlign w:val="center"/>
          </w:tcPr>
          <w:p w:rsidR="001C7DD5" w:rsidRDefault="001C7DD5" w:rsidP="0058308A">
            <w:pPr>
              <w:shd w:val="clear" w:color="auto" w:fill="FFFFFF"/>
              <w:rPr>
                <w:rFonts w:ascii="Verdana" w:eastAsia="Times New Roman" w:hAnsi="Verdana" w:cs="Arial"/>
                <w:color w:val="333333"/>
                <w:lang w:eastAsia="es-CO"/>
              </w:rPr>
            </w:pPr>
            <w:r w:rsidRPr="00DB1C2E">
              <w:rPr>
                <w:rFonts w:ascii="Verdana" w:hAnsi="Verdana" w:cs="Calibri"/>
                <w:lang w:val="es-ES"/>
              </w:rPr>
              <w:t>De acuerdo a la Le</w:t>
            </w:r>
            <w:r w:rsidR="00DB1C2E" w:rsidRPr="00DB1C2E">
              <w:rPr>
                <w:rFonts w:ascii="Verdana" w:hAnsi="Verdana" w:cs="Calibri"/>
                <w:lang w:val="es-ES"/>
              </w:rPr>
              <w:t>y 1147 de 2007 en su Art. 10</w:t>
            </w:r>
            <w:r w:rsidRPr="00DB1C2E">
              <w:rPr>
                <w:rFonts w:ascii="Verdana" w:hAnsi="Verdana" w:cs="Calibri"/>
                <w:lang w:val="es-ES"/>
              </w:rPr>
              <w:t xml:space="preserve"> </w:t>
            </w:r>
            <w:r w:rsidRPr="001C7DD5">
              <w:rPr>
                <w:rFonts w:ascii="Verdana" w:eastAsia="Times New Roman" w:hAnsi="Verdana" w:cs="Arial"/>
                <w:color w:val="333333"/>
                <w:lang w:eastAsia="es-CO"/>
              </w:rPr>
              <w:t>Son funciones de esta Unidad:</w:t>
            </w:r>
          </w:p>
          <w:p w:rsidR="00E51C80" w:rsidRPr="001C7DD5" w:rsidRDefault="00E51C80" w:rsidP="0058308A">
            <w:pPr>
              <w:shd w:val="clear" w:color="auto" w:fill="FFFFFF"/>
              <w:rPr>
                <w:rFonts w:ascii="Verdana" w:eastAsia="Times New Roman" w:hAnsi="Verdana" w:cs="Arial"/>
                <w:color w:val="333333"/>
                <w:lang w:eastAsia="es-CO"/>
              </w:rPr>
            </w:pPr>
          </w:p>
          <w:p w:rsidR="001C7DD5" w:rsidRPr="001C7DD5" w:rsidRDefault="001C7DD5" w:rsidP="0058308A">
            <w:pPr>
              <w:shd w:val="clear" w:color="auto" w:fill="FFFFFF"/>
              <w:rPr>
                <w:rFonts w:ascii="Verdana" w:eastAsia="Times New Roman" w:hAnsi="Verdana" w:cs="Arial"/>
                <w:color w:val="333333"/>
                <w:lang w:eastAsia="es-CO"/>
              </w:rPr>
            </w:pPr>
            <w:r w:rsidRPr="001C7DD5">
              <w:rPr>
                <w:rFonts w:ascii="Verdana" w:eastAsia="Times New Roman" w:hAnsi="Verdana" w:cs="Arial"/>
                <w:color w:val="333333"/>
                <w:lang w:eastAsia="es-CO"/>
              </w:rPr>
              <w:t>1. Divulgar información acerca del Congreso, el trámite y la actividad legislativa.</w:t>
            </w:r>
          </w:p>
          <w:p w:rsidR="001C7DD5" w:rsidRPr="001C7DD5" w:rsidRDefault="001C7DD5" w:rsidP="0058308A">
            <w:pPr>
              <w:shd w:val="clear" w:color="auto" w:fill="FFFFFF"/>
              <w:rPr>
                <w:rFonts w:ascii="Verdana" w:eastAsia="Times New Roman" w:hAnsi="Verdana" w:cs="Arial"/>
                <w:color w:val="333333"/>
                <w:lang w:eastAsia="es-CO"/>
              </w:rPr>
            </w:pPr>
            <w:r w:rsidRPr="001C7DD5">
              <w:rPr>
                <w:rFonts w:ascii="Verdana" w:eastAsia="Times New Roman" w:hAnsi="Verdana" w:cs="Arial"/>
                <w:color w:val="333333"/>
                <w:lang w:eastAsia="es-CO"/>
              </w:rPr>
              <w:t>2. Canalizar comentarios y opiniones de la sociedad sobre los temas que se discuten en las Cámaras legislativas y facilitar la respuesta por parte de las mismas.</w:t>
            </w:r>
          </w:p>
          <w:p w:rsidR="001C7DD5" w:rsidRPr="001C7DD5" w:rsidRDefault="001C7DD5" w:rsidP="0058308A">
            <w:pPr>
              <w:shd w:val="clear" w:color="auto" w:fill="FFFFFF"/>
              <w:rPr>
                <w:rFonts w:ascii="Verdana" w:eastAsia="Times New Roman" w:hAnsi="Verdana" w:cs="Arial"/>
                <w:color w:val="333333"/>
                <w:lang w:eastAsia="es-CO"/>
              </w:rPr>
            </w:pPr>
            <w:r w:rsidRPr="001C7DD5">
              <w:rPr>
                <w:rFonts w:ascii="Verdana" w:eastAsia="Times New Roman" w:hAnsi="Verdana" w:cs="Arial"/>
                <w:color w:val="333333"/>
                <w:lang w:eastAsia="es-CO"/>
              </w:rPr>
              <w:t>3. Orientar o remitir solicitudes ciudadanas a la autoridad competente.</w:t>
            </w:r>
          </w:p>
          <w:p w:rsidR="001C7DD5" w:rsidRPr="001C7DD5" w:rsidRDefault="001C7DD5" w:rsidP="0058308A">
            <w:pPr>
              <w:shd w:val="clear" w:color="auto" w:fill="FFFFFF"/>
              <w:rPr>
                <w:rFonts w:ascii="Verdana" w:eastAsia="Times New Roman" w:hAnsi="Verdana" w:cs="Arial"/>
                <w:color w:val="333333"/>
                <w:lang w:eastAsia="es-CO"/>
              </w:rPr>
            </w:pPr>
            <w:r w:rsidRPr="001C7DD5">
              <w:rPr>
                <w:rFonts w:ascii="Verdana" w:eastAsia="Times New Roman" w:hAnsi="Verdana" w:cs="Arial"/>
                <w:color w:val="333333"/>
                <w:lang w:eastAsia="es-CO"/>
              </w:rPr>
              <w:t>4. Desarrollar el Programa "Visitas Guiadas al Congreso".</w:t>
            </w:r>
          </w:p>
          <w:p w:rsidR="001C7DD5" w:rsidRPr="001C7DD5" w:rsidRDefault="001C7DD5" w:rsidP="0058308A">
            <w:pPr>
              <w:shd w:val="clear" w:color="auto" w:fill="FFFFFF"/>
              <w:rPr>
                <w:rFonts w:ascii="Verdana" w:eastAsia="Times New Roman" w:hAnsi="Verdana" w:cs="Arial"/>
                <w:color w:val="333333"/>
                <w:lang w:eastAsia="es-CO"/>
              </w:rPr>
            </w:pPr>
            <w:r w:rsidRPr="001C7DD5">
              <w:rPr>
                <w:rFonts w:ascii="Verdana" w:eastAsia="Times New Roman" w:hAnsi="Verdana" w:cs="Arial"/>
                <w:color w:val="333333"/>
                <w:lang w:eastAsia="es-CO"/>
              </w:rPr>
              <w:t>5. Manejar la Línea de Gratuita del Congreso.</w:t>
            </w:r>
          </w:p>
          <w:p w:rsidR="00A62E7C" w:rsidRPr="00DB1C2E" w:rsidRDefault="00A62E7C" w:rsidP="0058308A">
            <w:pPr>
              <w:jc w:val="both"/>
              <w:rPr>
                <w:rFonts w:ascii="Verdana" w:hAnsi="Verdana" w:cs="Arial"/>
              </w:rPr>
            </w:pPr>
          </w:p>
        </w:tc>
      </w:tr>
      <w:tr w:rsidR="00A62E7C" w:rsidTr="00322A12">
        <w:tc>
          <w:tcPr>
            <w:tcW w:w="2453" w:type="dxa"/>
            <w:vMerge/>
            <w:vAlign w:val="center"/>
          </w:tcPr>
          <w:p w:rsidR="00A62E7C" w:rsidRPr="008C16C7" w:rsidRDefault="00A62E7C" w:rsidP="0058308A">
            <w:pPr>
              <w:jc w:val="center"/>
              <w:rPr>
                <w:rFonts w:ascii="Arial" w:hAnsi="Arial" w:cs="Arial"/>
              </w:rPr>
            </w:pPr>
          </w:p>
        </w:tc>
        <w:tc>
          <w:tcPr>
            <w:tcW w:w="2673" w:type="dxa"/>
          </w:tcPr>
          <w:p w:rsidR="00A62E7C" w:rsidRDefault="00A62E7C" w:rsidP="0058308A">
            <w:pPr>
              <w:jc w:val="center"/>
              <w:rPr>
                <w:rFonts w:ascii="Arial" w:hAnsi="Arial" w:cs="Arial"/>
              </w:rPr>
            </w:pPr>
            <w:r>
              <w:rPr>
                <w:rFonts w:ascii="Arial" w:hAnsi="Arial" w:cs="Arial"/>
              </w:rPr>
              <w:t>UNIDAD DE ASISTENCIA TECNICA LEGISLATIVA</w:t>
            </w:r>
          </w:p>
        </w:tc>
        <w:tc>
          <w:tcPr>
            <w:tcW w:w="4088" w:type="dxa"/>
            <w:vAlign w:val="center"/>
          </w:tcPr>
          <w:p w:rsidR="001C7DD5" w:rsidRDefault="001C7DD5" w:rsidP="0058308A">
            <w:pPr>
              <w:shd w:val="clear" w:color="auto" w:fill="FFFFFF"/>
              <w:rPr>
                <w:rFonts w:ascii="Verdana" w:eastAsia="Times New Roman" w:hAnsi="Verdana" w:cs="Arial"/>
                <w:color w:val="333333"/>
                <w:lang w:eastAsia="es-CO"/>
              </w:rPr>
            </w:pPr>
            <w:r w:rsidRPr="001C7DD5">
              <w:rPr>
                <w:rFonts w:ascii="Verdana" w:hAnsi="Verdana" w:cs="Calibri"/>
                <w:lang w:val="es-ES"/>
              </w:rPr>
              <w:t xml:space="preserve">De acuerdo a la Ley 1147 de 2007 en su Art. 6 </w:t>
            </w:r>
            <w:r w:rsidRPr="001C7DD5">
              <w:rPr>
                <w:rFonts w:ascii="Verdana" w:eastAsia="Times New Roman" w:hAnsi="Verdana" w:cs="Arial"/>
                <w:color w:val="333333"/>
                <w:lang w:eastAsia="es-CO"/>
              </w:rPr>
              <w:t>Son funciones de esta Unidad:</w:t>
            </w:r>
          </w:p>
          <w:p w:rsidR="00E51C80" w:rsidRPr="001C7DD5" w:rsidRDefault="00E51C80" w:rsidP="0058308A">
            <w:pPr>
              <w:shd w:val="clear" w:color="auto" w:fill="FFFFFF"/>
              <w:rPr>
                <w:rFonts w:ascii="Verdana" w:eastAsia="Times New Roman" w:hAnsi="Verdana" w:cs="Arial"/>
                <w:color w:val="333333"/>
                <w:lang w:eastAsia="es-CO"/>
              </w:rPr>
            </w:pPr>
          </w:p>
          <w:p w:rsidR="001C7DD5" w:rsidRPr="001C7DD5" w:rsidRDefault="001C7DD5" w:rsidP="0058308A">
            <w:pPr>
              <w:shd w:val="clear" w:color="auto" w:fill="FFFFFF"/>
              <w:jc w:val="both"/>
              <w:rPr>
                <w:rFonts w:ascii="Verdana" w:eastAsia="Times New Roman" w:hAnsi="Verdana" w:cs="Arial"/>
                <w:color w:val="333333"/>
                <w:lang w:eastAsia="es-CO"/>
              </w:rPr>
            </w:pPr>
            <w:r w:rsidRPr="001C7DD5">
              <w:rPr>
                <w:rFonts w:ascii="Verdana" w:eastAsia="Times New Roman" w:hAnsi="Verdana" w:cs="Arial"/>
                <w:color w:val="333333"/>
                <w:lang w:eastAsia="es-CO"/>
              </w:rPr>
              <w:t>1. Procurar la alta calidad de los proyectos de ley, de Acto Legislativo y de la discusión legislativa por medio de investigaciones técnicas y objetivas.</w:t>
            </w:r>
          </w:p>
          <w:p w:rsidR="001C7DD5" w:rsidRPr="001C7DD5" w:rsidRDefault="001C7DD5" w:rsidP="0058308A">
            <w:pPr>
              <w:shd w:val="clear" w:color="auto" w:fill="FFFFFF"/>
              <w:jc w:val="both"/>
              <w:rPr>
                <w:rFonts w:ascii="Verdana" w:eastAsia="Times New Roman" w:hAnsi="Verdana" w:cs="Arial"/>
                <w:color w:val="333333"/>
                <w:lang w:eastAsia="es-CO"/>
              </w:rPr>
            </w:pPr>
            <w:r w:rsidRPr="001C7DD5">
              <w:rPr>
                <w:rFonts w:ascii="Verdana" w:eastAsia="Times New Roman" w:hAnsi="Verdana" w:cs="Arial"/>
                <w:color w:val="333333"/>
                <w:lang w:eastAsia="es-CO"/>
              </w:rPr>
              <w:t>2. Apoyar por medio de asesorías técnicas y objetivas la calidad de los proyectos de ley, de Acto Legislativo y de la discusión legislativa.</w:t>
            </w:r>
          </w:p>
          <w:p w:rsidR="001C7DD5" w:rsidRPr="001C7DD5" w:rsidRDefault="001C7DD5" w:rsidP="0058308A">
            <w:pPr>
              <w:shd w:val="clear" w:color="auto" w:fill="FFFFFF"/>
              <w:jc w:val="both"/>
              <w:rPr>
                <w:rFonts w:ascii="Verdana" w:eastAsia="Times New Roman" w:hAnsi="Verdana" w:cs="Arial"/>
                <w:color w:val="333333"/>
                <w:lang w:eastAsia="es-CO"/>
              </w:rPr>
            </w:pPr>
            <w:r w:rsidRPr="001C7DD5">
              <w:rPr>
                <w:rFonts w:ascii="Verdana" w:eastAsia="Times New Roman" w:hAnsi="Verdana" w:cs="Arial"/>
                <w:color w:val="333333"/>
                <w:lang w:eastAsia="es-CO"/>
              </w:rPr>
              <w:t>3. Fortalecer las iniciativas legislativas presentadas en el Congreso con la participación oportuna de la sociedad.</w:t>
            </w:r>
          </w:p>
          <w:p w:rsidR="0058308A" w:rsidRDefault="001C7DD5" w:rsidP="0058308A">
            <w:pPr>
              <w:shd w:val="clear" w:color="auto" w:fill="FFFFFF"/>
              <w:jc w:val="both"/>
              <w:rPr>
                <w:rFonts w:ascii="Verdana" w:eastAsia="Times New Roman" w:hAnsi="Verdana" w:cs="Arial"/>
                <w:color w:val="333333"/>
                <w:lang w:eastAsia="es-CO"/>
              </w:rPr>
            </w:pPr>
            <w:r w:rsidRPr="001C7DD5">
              <w:rPr>
                <w:rFonts w:ascii="Verdana" w:eastAsia="Times New Roman" w:hAnsi="Verdana" w:cs="Arial"/>
                <w:color w:val="333333"/>
                <w:lang w:eastAsia="es-CO"/>
              </w:rPr>
              <w:t>4. Establecer un vínculo constante con la comunidad académica para facilitar el análisis de los temas legislativos, por medio de la suscripción de convenios de cooperación.</w:t>
            </w:r>
          </w:p>
          <w:p w:rsidR="001C7DD5" w:rsidRPr="001C7DD5" w:rsidRDefault="001C7DD5" w:rsidP="0058308A">
            <w:pPr>
              <w:shd w:val="clear" w:color="auto" w:fill="FFFFFF"/>
              <w:jc w:val="both"/>
              <w:rPr>
                <w:rFonts w:ascii="Verdana" w:eastAsia="Times New Roman" w:hAnsi="Verdana" w:cs="Arial"/>
                <w:color w:val="333333"/>
                <w:lang w:eastAsia="es-CO"/>
              </w:rPr>
            </w:pPr>
            <w:r w:rsidRPr="001C7DD5">
              <w:rPr>
                <w:rFonts w:ascii="Verdana" w:eastAsia="Times New Roman" w:hAnsi="Verdana" w:cs="Arial"/>
                <w:color w:val="333333"/>
                <w:lang w:eastAsia="es-CO"/>
              </w:rPr>
              <w:t>5. Adelantar el programa de judicatura y pasantías legislativas para la Unidad con las distintas universidades nacionales y extranjeras.</w:t>
            </w:r>
          </w:p>
          <w:p w:rsidR="00A62E7C" w:rsidRPr="001C7DD5" w:rsidRDefault="00A62E7C" w:rsidP="0058308A">
            <w:pPr>
              <w:jc w:val="both"/>
              <w:rPr>
                <w:rFonts w:ascii="Verdana" w:hAnsi="Verdana" w:cs="Arial"/>
              </w:rPr>
            </w:pPr>
          </w:p>
        </w:tc>
      </w:tr>
      <w:tr w:rsidR="00A62E7C" w:rsidTr="00322A12">
        <w:tc>
          <w:tcPr>
            <w:tcW w:w="2453" w:type="dxa"/>
            <w:vAlign w:val="center"/>
          </w:tcPr>
          <w:p w:rsidR="00A62E7C" w:rsidRPr="008C16C7" w:rsidRDefault="00A62E7C" w:rsidP="00A62E7C">
            <w:pPr>
              <w:jc w:val="center"/>
              <w:rPr>
                <w:rFonts w:ascii="Arial" w:hAnsi="Arial" w:cs="Arial"/>
              </w:rPr>
            </w:pPr>
            <w:r>
              <w:rPr>
                <w:rFonts w:ascii="Arial" w:hAnsi="Arial" w:cs="Arial"/>
              </w:rPr>
              <w:t>COMISIONES ACCIDENTALES</w:t>
            </w:r>
          </w:p>
        </w:tc>
        <w:tc>
          <w:tcPr>
            <w:tcW w:w="2673" w:type="dxa"/>
          </w:tcPr>
          <w:p w:rsidR="00A62E7C" w:rsidRDefault="00A62E7C" w:rsidP="00A62E7C">
            <w:pPr>
              <w:jc w:val="center"/>
              <w:rPr>
                <w:rFonts w:ascii="Arial" w:hAnsi="Arial" w:cs="Arial"/>
              </w:rPr>
            </w:pPr>
            <w:r>
              <w:rPr>
                <w:rFonts w:ascii="Arial" w:hAnsi="Arial" w:cs="Arial"/>
              </w:rPr>
              <w:t>COMISION ACCIDENTAL DE PAZ</w:t>
            </w:r>
          </w:p>
        </w:tc>
        <w:tc>
          <w:tcPr>
            <w:tcW w:w="4088" w:type="dxa"/>
            <w:vAlign w:val="center"/>
          </w:tcPr>
          <w:p w:rsidR="00A62E7C" w:rsidRPr="008C16C7" w:rsidRDefault="00DB1C2E" w:rsidP="0015224E">
            <w:pPr>
              <w:shd w:val="clear" w:color="auto" w:fill="FFFFFF"/>
              <w:spacing w:after="100" w:afterAutospacing="1"/>
              <w:rPr>
                <w:rFonts w:ascii="Arial" w:hAnsi="Arial" w:cs="Arial"/>
              </w:rPr>
            </w:pPr>
            <w:r w:rsidRPr="001C7DD5">
              <w:rPr>
                <w:rFonts w:ascii="Verdana" w:hAnsi="Verdana" w:cs="Calibri"/>
                <w:lang w:val="es-ES"/>
              </w:rPr>
              <w:t xml:space="preserve">De acuerdo a la </w:t>
            </w:r>
            <w:r>
              <w:rPr>
                <w:rFonts w:ascii="Lato-Regular" w:hAnsi="Lato-Regular"/>
                <w:color w:val="000000"/>
                <w:sz w:val="23"/>
                <w:szCs w:val="23"/>
                <w:shd w:val="clear" w:color="auto" w:fill="FFFFFF"/>
              </w:rPr>
              <w:t>Resolución N° MD-3053 de noviembre 02 de 2010</w:t>
            </w:r>
            <w:r w:rsidRPr="001C7DD5">
              <w:rPr>
                <w:rFonts w:ascii="Verdana" w:hAnsi="Verdana" w:cs="Calibri"/>
                <w:lang w:val="es-ES"/>
              </w:rPr>
              <w:t xml:space="preserve"> en su </w:t>
            </w:r>
            <w:r>
              <w:rPr>
                <w:rFonts w:ascii="Verdana" w:hAnsi="Verdana" w:cs="Calibri"/>
                <w:lang w:val="es-ES"/>
              </w:rPr>
              <w:t xml:space="preserve">Art. </w:t>
            </w:r>
            <w:r w:rsidR="00100CE0">
              <w:rPr>
                <w:rFonts w:ascii="Verdana" w:hAnsi="Verdana" w:cs="Calibri"/>
                <w:lang w:val="es-ES"/>
              </w:rPr>
              <w:t>2</w:t>
            </w:r>
            <w:r w:rsidRPr="001C7DD5">
              <w:rPr>
                <w:rFonts w:ascii="Verdana" w:hAnsi="Verdana" w:cs="Calibri"/>
                <w:lang w:val="es-ES"/>
              </w:rPr>
              <w:t xml:space="preserve"> </w:t>
            </w:r>
            <w:r w:rsidR="00100CE0">
              <w:rPr>
                <w:rFonts w:ascii="Verdana" w:eastAsia="Times New Roman" w:hAnsi="Verdana" w:cs="Arial"/>
                <w:color w:val="333333"/>
                <w:lang w:eastAsia="es-CO"/>
              </w:rPr>
              <w:t xml:space="preserve">La </w:t>
            </w:r>
            <w:proofErr w:type="spellStart"/>
            <w:r w:rsidR="00100CE0">
              <w:rPr>
                <w:rFonts w:ascii="Verdana" w:eastAsia="Times New Roman" w:hAnsi="Verdana" w:cs="Arial"/>
                <w:color w:val="333333"/>
                <w:lang w:eastAsia="es-CO"/>
              </w:rPr>
              <w:t>Comision</w:t>
            </w:r>
            <w:proofErr w:type="spellEnd"/>
            <w:r w:rsidR="00100CE0">
              <w:rPr>
                <w:rFonts w:ascii="Verdana" w:eastAsia="Times New Roman" w:hAnsi="Verdana" w:cs="Arial"/>
                <w:color w:val="333333"/>
                <w:lang w:eastAsia="es-CO"/>
              </w:rPr>
              <w:t xml:space="preserve"> Accidental de Paz designada, estudiara, analizara y propondrá iniciativas que permitan superar situaciones inherentes al conflicto colombiano y que perturben la paz y la reconciliación entre los colombianos.</w:t>
            </w:r>
          </w:p>
        </w:tc>
      </w:tr>
      <w:tr w:rsidR="00A62E7C" w:rsidTr="003D5067">
        <w:trPr>
          <w:trHeight w:val="433"/>
        </w:trPr>
        <w:tc>
          <w:tcPr>
            <w:tcW w:w="9214" w:type="dxa"/>
            <w:gridSpan w:val="3"/>
            <w:vAlign w:val="center"/>
          </w:tcPr>
          <w:p w:rsidR="00A62E7C" w:rsidRPr="003D5067" w:rsidRDefault="00A62E7C" w:rsidP="009D33BD">
            <w:pPr>
              <w:jc w:val="both"/>
              <w:rPr>
                <w:rFonts w:ascii="Arial" w:hAnsi="Arial" w:cs="Arial"/>
                <w:b/>
              </w:rPr>
            </w:pPr>
            <w:r w:rsidRPr="003D5067">
              <w:rPr>
                <w:rFonts w:ascii="Arial" w:hAnsi="Arial" w:cs="Arial"/>
                <w:b/>
              </w:rPr>
              <w:t>DIRECCION ADMINISTRATIVA</w:t>
            </w:r>
          </w:p>
        </w:tc>
      </w:tr>
      <w:tr w:rsidR="00A62E7C" w:rsidTr="00322A12">
        <w:tc>
          <w:tcPr>
            <w:tcW w:w="2453" w:type="dxa"/>
            <w:vMerge w:val="restart"/>
            <w:vAlign w:val="center"/>
          </w:tcPr>
          <w:p w:rsidR="00A62E7C" w:rsidRPr="008C16C7" w:rsidRDefault="00A62E7C" w:rsidP="00A62E7C">
            <w:pPr>
              <w:jc w:val="center"/>
              <w:rPr>
                <w:rFonts w:ascii="Arial" w:hAnsi="Arial" w:cs="Arial"/>
              </w:rPr>
            </w:pPr>
            <w:r>
              <w:rPr>
                <w:rFonts w:ascii="Arial" w:hAnsi="Arial" w:cs="Arial"/>
              </w:rPr>
              <w:t xml:space="preserve">OFICINA DE PERSONAL </w:t>
            </w:r>
          </w:p>
        </w:tc>
        <w:tc>
          <w:tcPr>
            <w:tcW w:w="2673" w:type="dxa"/>
          </w:tcPr>
          <w:p w:rsidR="00A62E7C" w:rsidRDefault="00A62E7C" w:rsidP="00A62E7C">
            <w:pPr>
              <w:jc w:val="center"/>
              <w:rPr>
                <w:rFonts w:ascii="Arial" w:hAnsi="Arial" w:cs="Arial"/>
              </w:rPr>
            </w:pPr>
            <w:r>
              <w:rPr>
                <w:rFonts w:ascii="Arial" w:hAnsi="Arial" w:cs="Arial"/>
              </w:rPr>
              <w:t>REGISTRO Y CONTROL</w:t>
            </w:r>
          </w:p>
        </w:tc>
        <w:tc>
          <w:tcPr>
            <w:tcW w:w="4088" w:type="dxa"/>
            <w:vAlign w:val="center"/>
          </w:tcPr>
          <w:p w:rsidR="002B69A3" w:rsidRPr="00D54E02" w:rsidRDefault="002B69A3" w:rsidP="002B69A3">
            <w:pPr>
              <w:autoSpaceDE w:val="0"/>
              <w:autoSpaceDN w:val="0"/>
              <w:adjustRightInd w:val="0"/>
              <w:jc w:val="both"/>
              <w:rPr>
                <w:rFonts w:ascii="Verdana" w:hAnsi="Verdana" w:cs="Arial"/>
                <w:bCs/>
                <w:color w:val="000000"/>
              </w:rPr>
            </w:pPr>
            <w:r w:rsidRPr="00D54E02">
              <w:rPr>
                <w:rFonts w:ascii="Verdana" w:hAnsi="Verdana" w:cs="Arial"/>
                <w:bCs/>
                <w:color w:val="000000"/>
              </w:rPr>
              <w:t>De acuerdo a la Resolución MD 1095 de 2010, articulo vigesimoséptimo corresponde:</w:t>
            </w:r>
          </w:p>
          <w:p w:rsidR="002B69A3" w:rsidRPr="002B69A3" w:rsidRDefault="002B69A3" w:rsidP="002B69A3">
            <w:pPr>
              <w:autoSpaceDE w:val="0"/>
              <w:autoSpaceDN w:val="0"/>
              <w:adjustRightInd w:val="0"/>
              <w:jc w:val="both"/>
              <w:rPr>
                <w:rFonts w:ascii="Verdana" w:hAnsi="Verdana" w:cs="Arial"/>
                <w:color w:val="000000"/>
              </w:rPr>
            </w:pPr>
          </w:p>
          <w:p w:rsidR="002B69A3" w:rsidRPr="00D54E02" w:rsidRDefault="002B69A3" w:rsidP="002B69A3">
            <w:pPr>
              <w:pStyle w:val="Prrafodelista"/>
              <w:numPr>
                <w:ilvl w:val="0"/>
                <w:numId w:val="14"/>
              </w:numPr>
              <w:ind w:left="298"/>
              <w:jc w:val="both"/>
              <w:rPr>
                <w:rFonts w:ascii="Verdana" w:hAnsi="Verdana" w:cs="Arial"/>
                <w:color w:val="000000"/>
              </w:rPr>
            </w:pPr>
            <w:r w:rsidRPr="00D54E02">
              <w:rPr>
                <w:rFonts w:ascii="Verdana" w:hAnsi="Verdana" w:cs="Arial"/>
                <w:color w:val="000000"/>
              </w:rPr>
              <w:t>Colaborar con el superior inmediato en la formulación de políticas, fijación de métodos y procedimientos de trabajo.</w:t>
            </w:r>
          </w:p>
          <w:p w:rsidR="002B69A3" w:rsidRPr="00D54E02" w:rsidRDefault="002B69A3" w:rsidP="002B69A3">
            <w:pPr>
              <w:pStyle w:val="Prrafodelista"/>
              <w:numPr>
                <w:ilvl w:val="0"/>
                <w:numId w:val="14"/>
              </w:numPr>
              <w:ind w:left="298"/>
              <w:jc w:val="both"/>
              <w:rPr>
                <w:rFonts w:ascii="Verdana" w:hAnsi="Verdana" w:cs="Arial"/>
                <w:color w:val="000000"/>
              </w:rPr>
            </w:pPr>
            <w:r w:rsidRPr="00D54E02">
              <w:rPr>
                <w:rFonts w:ascii="Verdana" w:hAnsi="Verdana"/>
              </w:rPr>
              <w:t>Supervisar el personal a su cargo.</w:t>
            </w:r>
          </w:p>
          <w:p w:rsidR="002B69A3" w:rsidRPr="002B69A3" w:rsidRDefault="002B69A3" w:rsidP="002B69A3">
            <w:pPr>
              <w:autoSpaceDE w:val="0"/>
              <w:autoSpaceDN w:val="0"/>
              <w:adjustRightInd w:val="0"/>
              <w:jc w:val="both"/>
              <w:rPr>
                <w:rFonts w:ascii="Verdana" w:hAnsi="Verdana" w:cs="Arial"/>
                <w:color w:val="000000"/>
              </w:rPr>
            </w:pPr>
            <w:r w:rsidRPr="002B69A3">
              <w:rPr>
                <w:rFonts w:ascii="Verdana" w:hAnsi="Verdana" w:cs="Arial"/>
                <w:color w:val="000000"/>
              </w:rPr>
              <w:t xml:space="preserve">3. Presentar informes periódicos sobre sus actividades. </w:t>
            </w:r>
          </w:p>
          <w:p w:rsidR="002B69A3" w:rsidRPr="002B69A3" w:rsidRDefault="002B69A3" w:rsidP="002B69A3">
            <w:pPr>
              <w:autoSpaceDE w:val="0"/>
              <w:autoSpaceDN w:val="0"/>
              <w:adjustRightInd w:val="0"/>
              <w:jc w:val="both"/>
              <w:rPr>
                <w:rFonts w:ascii="Verdana" w:hAnsi="Verdana" w:cs="Arial"/>
                <w:color w:val="000000"/>
              </w:rPr>
            </w:pPr>
            <w:r w:rsidRPr="002B69A3">
              <w:rPr>
                <w:rFonts w:ascii="Verdana" w:hAnsi="Verdana" w:cs="Arial"/>
                <w:color w:val="000000"/>
              </w:rPr>
              <w:t xml:space="preserve">4. Recibir y evaluar los trabajos del personal a su cargo. </w:t>
            </w:r>
          </w:p>
          <w:p w:rsidR="002B69A3" w:rsidRPr="002B69A3" w:rsidRDefault="002B69A3" w:rsidP="002B69A3">
            <w:pPr>
              <w:autoSpaceDE w:val="0"/>
              <w:autoSpaceDN w:val="0"/>
              <w:adjustRightInd w:val="0"/>
              <w:jc w:val="both"/>
              <w:rPr>
                <w:rFonts w:ascii="Verdana" w:hAnsi="Verdana" w:cs="Arial"/>
                <w:color w:val="000000"/>
              </w:rPr>
            </w:pPr>
            <w:r w:rsidRPr="002B69A3">
              <w:rPr>
                <w:rFonts w:ascii="Verdana" w:hAnsi="Verdana" w:cs="Arial"/>
                <w:color w:val="000000"/>
              </w:rPr>
              <w:t xml:space="preserve">5. Coordinar y responder por el cabal cumplimiento de la elaboración y procesamiento de las novedades del personal al servicio de la Corporación. Es de su absoluta responsabilidad la veracidad y oportunidad de los pagos por concepto de servicios personales. </w:t>
            </w:r>
          </w:p>
          <w:p w:rsidR="002B69A3" w:rsidRPr="002B69A3" w:rsidRDefault="002B69A3" w:rsidP="002B69A3">
            <w:pPr>
              <w:autoSpaceDE w:val="0"/>
              <w:autoSpaceDN w:val="0"/>
              <w:adjustRightInd w:val="0"/>
              <w:jc w:val="both"/>
              <w:rPr>
                <w:rFonts w:ascii="Verdana" w:hAnsi="Verdana" w:cs="Arial"/>
                <w:color w:val="000000"/>
              </w:rPr>
            </w:pPr>
            <w:r w:rsidRPr="002B69A3">
              <w:rPr>
                <w:rFonts w:ascii="Verdana" w:hAnsi="Verdana" w:cs="Arial"/>
                <w:color w:val="000000"/>
              </w:rPr>
              <w:t xml:space="preserve">6. Coordinar y supervigilar la elaboración de las nóminas. </w:t>
            </w:r>
          </w:p>
          <w:p w:rsidR="002B69A3" w:rsidRPr="002B69A3" w:rsidRDefault="002B69A3" w:rsidP="002B69A3">
            <w:pPr>
              <w:autoSpaceDE w:val="0"/>
              <w:autoSpaceDN w:val="0"/>
              <w:adjustRightInd w:val="0"/>
              <w:jc w:val="both"/>
              <w:rPr>
                <w:rFonts w:ascii="Verdana" w:hAnsi="Verdana" w:cs="Arial"/>
                <w:color w:val="000000"/>
              </w:rPr>
            </w:pPr>
            <w:r w:rsidRPr="002B69A3">
              <w:rPr>
                <w:rFonts w:ascii="Verdana" w:hAnsi="Verdana" w:cs="Arial"/>
                <w:color w:val="000000"/>
              </w:rPr>
              <w:t xml:space="preserve">7. Asistir al Jefe de la División de Personal en todo lo relacionado con los pagos a los servidores públicos. </w:t>
            </w:r>
          </w:p>
          <w:p w:rsidR="002B69A3" w:rsidRPr="002B69A3" w:rsidRDefault="002B69A3" w:rsidP="002B69A3">
            <w:pPr>
              <w:autoSpaceDE w:val="0"/>
              <w:autoSpaceDN w:val="0"/>
              <w:adjustRightInd w:val="0"/>
              <w:jc w:val="both"/>
              <w:rPr>
                <w:rFonts w:ascii="Verdana" w:hAnsi="Verdana" w:cs="Arial"/>
                <w:color w:val="000000"/>
              </w:rPr>
            </w:pPr>
            <w:r w:rsidRPr="002B69A3">
              <w:rPr>
                <w:rFonts w:ascii="Verdana" w:hAnsi="Verdana" w:cs="Arial"/>
                <w:color w:val="000000"/>
              </w:rPr>
              <w:t xml:space="preserve">8. Remitir oportunamente la información necesaria a la Sección de Pagaduría para efectos del pago mensual de nóminas. </w:t>
            </w:r>
          </w:p>
          <w:p w:rsidR="002B69A3" w:rsidRPr="002B69A3" w:rsidRDefault="002B69A3" w:rsidP="002B69A3">
            <w:pPr>
              <w:autoSpaceDE w:val="0"/>
              <w:autoSpaceDN w:val="0"/>
              <w:adjustRightInd w:val="0"/>
              <w:jc w:val="both"/>
              <w:rPr>
                <w:rFonts w:ascii="Verdana" w:hAnsi="Verdana" w:cs="Arial"/>
                <w:color w:val="000000"/>
              </w:rPr>
            </w:pPr>
            <w:r w:rsidRPr="002B69A3">
              <w:rPr>
                <w:rFonts w:ascii="Verdana" w:hAnsi="Verdana" w:cs="Arial"/>
                <w:color w:val="000000"/>
              </w:rPr>
              <w:t xml:space="preserve">9. Mantener actualizado y sistematizado el archivo de nóminas en forma mensual. </w:t>
            </w:r>
          </w:p>
          <w:p w:rsidR="002B69A3" w:rsidRPr="002B69A3" w:rsidRDefault="002B69A3" w:rsidP="002B69A3">
            <w:pPr>
              <w:autoSpaceDE w:val="0"/>
              <w:autoSpaceDN w:val="0"/>
              <w:adjustRightInd w:val="0"/>
              <w:jc w:val="both"/>
              <w:rPr>
                <w:rFonts w:ascii="Verdana" w:hAnsi="Verdana" w:cs="Arial"/>
                <w:color w:val="000000"/>
              </w:rPr>
            </w:pPr>
            <w:r w:rsidRPr="002B69A3">
              <w:rPr>
                <w:rFonts w:ascii="Verdana" w:hAnsi="Verdana" w:cs="Arial"/>
                <w:color w:val="000000"/>
              </w:rPr>
              <w:t xml:space="preserve">10. Establecer, bajo la coordinación del Jefe de la División de Personal y el Jefe de la Sección de Pagaduría el procedimiento de liquidación de la nómina. </w:t>
            </w:r>
          </w:p>
          <w:p w:rsidR="002B69A3" w:rsidRPr="002B69A3" w:rsidRDefault="002B69A3" w:rsidP="002B69A3">
            <w:pPr>
              <w:autoSpaceDE w:val="0"/>
              <w:autoSpaceDN w:val="0"/>
              <w:adjustRightInd w:val="0"/>
              <w:jc w:val="both"/>
              <w:rPr>
                <w:rFonts w:ascii="Verdana" w:hAnsi="Verdana" w:cs="Arial"/>
                <w:color w:val="000000"/>
              </w:rPr>
            </w:pPr>
            <w:r w:rsidRPr="002B69A3">
              <w:rPr>
                <w:rFonts w:ascii="Verdana" w:hAnsi="Verdana" w:cs="Arial"/>
                <w:color w:val="000000"/>
              </w:rPr>
              <w:t xml:space="preserve">11. Coordinar con la Oficina de Planeación y Sistemas de la Corporación, la sistematización de la sección, en especial lo relacionado con los programas adecuados de procesamiento de nóminas. </w:t>
            </w:r>
          </w:p>
          <w:p w:rsidR="002B69A3" w:rsidRPr="002B69A3" w:rsidRDefault="002B69A3" w:rsidP="002B69A3">
            <w:pPr>
              <w:autoSpaceDE w:val="0"/>
              <w:autoSpaceDN w:val="0"/>
              <w:adjustRightInd w:val="0"/>
              <w:jc w:val="both"/>
              <w:rPr>
                <w:rFonts w:ascii="Verdana" w:hAnsi="Verdana" w:cs="Arial"/>
                <w:color w:val="000000"/>
              </w:rPr>
            </w:pPr>
            <w:r w:rsidRPr="002B69A3">
              <w:rPr>
                <w:rFonts w:ascii="Verdana" w:hAnsi="Verdana" w:cs="Arial"/>
                <w:color w:val="000000"/>
              </w:rPr>
              <w:t xml:space="preserve">12. Programar, junto con el Jefe de la División de Personal y la Sección de Pagaduría, las fechas de pago por conceptos de servicios personales. </w:t>
            </w:r>
          </w:p>
          <w:p w:rsidR="002B69A3" w:rsidRPr="002B69A3" w:rsidRDefault="002B69A3" w:rsidP="002B69A3">
            <w:pPr>
              <w:autoSpaceDE w:val="0"/>
              <w:autoSpaceDN w:val="0"/>
              <w:adjustRightInd w:val="0"/>
              <w:jc w:val="both"/>
              <w:rPr>
                <w:rFonts w:ascii="Verdana" w:hAnsi="Verdana" w:cs="Arial"/>
                <w:color w:val="000000"/>
              </w:rPr>
            </w:pPr>
            <w:r w:rsidRPr="002B69A3">
              <w:rPr>
                <w:rFonts w:ascii="Verdana" w:hAnsi="Verdana" w:cs="Arial"/>
                <w:color w:val="000000"/>
              </w:rPr>
              <w:t xml:space="preserve">13. Tener en cuenta la información suministrada por el Jefe de la División de Personal y en especial lo referente a las novedades de los servidores públicos, con el objeto de que sean codificadas oportunamente. </w:t>
            </w:r>
          </w:p>
          <w:p w:rsidR="002B69A3" w:rsidRPr="00D54E02" w:rsidRDefault="002B69A3" w:rsidP="002B69A3">
            <w:pPr>
              <w:jc w:val="both"/>
              <w:rPr>
                <w:rFonts w:ascii="Verdana" w:hAnsi="Verdana" w:cs="Arial"/>
              </w:rPr>
            </w:pPr>
            <w:r w:rsidRPr="00D54E02">
              <w:rPr>
                <w:rFonts w:ascii="Verdana" w:hAnsi="Verdana" w:cs="Arial"/>
                <w:color w:val="000000"/>
              </w:rPr>
              <w:t>14. Coordinar con la División Financiera y Presupuesto los saldos de apropiación de servicios personales, a fin de informar oportunamente las novedades que se presenten al Jefe de la División de Personal.</w:t>
            </w:r>
          </w:p>
        </w:tc>
      </w:tr>
      <w:tr w:rsidR="00A62E7C" w:rsidTr="00322A12">
        <w:tc>
          <w:tcPr>
            <w:tcW w:w="2453" w:type="dxa"/>
            <w:vMerge/>
            <w:vAlign w:val="center"/>
          </w:tcPr>
          <w:p w:rsidR="00A62E7C" w:rsidRDefault="00A62E7C" w:rsidP="00A62E7C">
            <w:pPr>
              <w:jc w:val="center"/>
              <w:rPr>
                <w:rFonts w:ascii="Arial" w:hAnsi="Arial" w:cs="Arial"/>
              </w:rPr>
            </w:pPr>
          </w:p>
        </w:tc>
        <w:tc>
          <w:tcPr>
            <w:tcW w:w="2673" w:type="dxa"/>
          </w:tcPr>
          <w:p w:rsidR="00A62E7C" w:rsidRDefault="00A62E7C" w:rsidP="00A62E7C">
            <w:pPr>
              <w:jc w:val="center"/>
              <w:rPr>
                <w:rFonts w:ascii="Arial" w:hAnsi="Arial" w:cs="Arial"/>
              </w:rPr>
            </w:pPr>
            <w:r>
              <w:rPr>
                <w:rFonts w:ascii="Arial" w:hAnsi="Arial" w:cs="Arial"/>
              </w:rPr>
              <w:t>SECCIÓN DE URGENCIAS MEDICAS</w:t>
            </w:r>
          </w:p>
        </w:tc>
        <w:tc>
          <w:tcPr>
            <w:tcW w:w="4088" w:type="dxa"/>
            <w:vAlign w:val="center"/>
          </w:tcPr>
          <w:p w:rsidR="002B69A3" w:rsidRPr="00D54E02" w:rsidRDefault="002B69A3" w:rsidP="002B69A3">
            <w:pPr>
              <w:autoSpaceDE w:val="0"/>
              <w:autoSpaceDN w:val="0"/>
              <w:adjustRightInd w:val="0"/>
              <w:jc w:val="both"/>
              <w:rPr>
                <w:rFonts w:ascii="Verdana" w:hAnsi="Verdana" w:cs="Arial"/>
                <w:bCs/>
                <w:color w:val="000000"/>
              </w:rPr>
            </w:pPr>
            <w:r w:rsidRPr="00D54E02">
              <w:rPr>
                <w:rFonts w:ascii="Verdana" w:hAnsi="Verdana" w:cs="Arial"/>
                <w:bCs/>
                <w:color w:val="000000"/>
              </w:rPr>
              <w:t>De acuerdo a la Resolución MD 1095 de 2010, articulo vigesimoséptimo corresponde:</w:t>
            </w:r>
          </w:p>
          <w:p w:rsidR="002B69A3" w:rsidRPr="00D54E02" w:rsidRDefault="002B69A3" w:rsidP="002B69A3">
            <w:pPr>
              <w:autoSpaceDE w:val="0"/>
              <w:autoSpaceDN w:val="0"/>
              <w:adjustRightInd w:val="0"/>
              <w:jc w:val="both"/>
              <w:rPr>
                <w:rFonts w:ascii="Verdana" w:hAnsi="Verdana" w:cs="Arial"/>
                <w:color w:val="000000"/>
              </w:rPr>
            </w:pPr>
          </w:p>
          <w:p w:rsidR="002B69A3" w:rsidRPr="002B69A3" w:rsidRDefault="002B69A3" w:rsidP="002B69A3">
            <w:pPr>
              <w:autoSpaceDE w:val="0"/>
              <w:autoSpaceDN w:val="0"/>
              <w:adjustRightInd w:val="0"/>
              <w:jc w:val="both"/>
              <w:rPr>
                <w:rFonts w:ascii="Verdana" w:hAnsi="Verdana" w:cs="Arial"/>
                <w:color w:val="000000"/>
              </w:rPr>
            </w:pPr>
            <w:r w:rsidRPr="002B69A3">
              <w:rPr>
                <w:rFonts w:ascii="Verdana" w:hAnsi="Verdana" w:cs="Arial"/>
                <w:color w:val="000000"/>
              </w:rPr>
              <w:t xml:space="preserve">1. Seleccionar, procesar y analizar la información necesaria para la elaboración del programa de bienestar social. </w:t>
            </w:r>
          </w:p>
          <w:p w:rsidR="00A62E7C" w:rsidRPr="00D54E02" w:rsidRDefault="002B69A3" w:rsidP="002B69A3">
            <w:pPr>
              <w:jc w:val="both"/>
              <w:rPr>
                <w:rFonts w:ascii="Verdana" w:hAnsi="Verdana" w:cs="Arial"/>
                <w:color w:val="000000"/>
              </w:rPr>
            </w:pPr>
            <w:r w:rsidRPr="00D54E02">
              <w:rPr>
                <w:rFonts w:ascii="Verdana" w:hAnsi="Verdana" w:cs="Arial"/>
                <w:color w:val="000000"/>
              </w:rPr>
              <w:t>2. Elaborar y ejecutar en coordinación con las entidades estatales creadas para tal fin, los programas de bienestar social relacionados con la solución de problemas de salud, educación, capacitación y recreación de los empleados y sus familiares.</w:t>
            </w:r>
          </w:p>
          <w:p w:rsidR="002B69A3" w:rsidRPr="002B69A3" w:rsidRDefault="002B69A3" w:rsidP="002B69A3">
            <w:pPr>
              <w:autoSpaceDE w:val="0"/>
              <w:autoSpaceDN w:val="0"/>
              <w:adjustRightInd w:val="0"/>
              <w:jc w:val="both"/>
              <w:rPr>
                <w:rFonts w:ascii="Verdana" w:hAnsi="Verdana" w:cs="Arial"/>
                <w:color w:val="000000"/>
              </w:rPr>
            </w:pPr>
            <w:r w:rsidRPr="002B69A3">
              <w:rPr>
                <w:rFonts w:ascii="Verdana" w:hAnsi="Verdana" w:cs="Arial"/>
                <w:color w:val="000000"/>
              </w:rPr>
              <w:t xml:space="preserve">3. Diseñar formularios para la recolección de información referente a la situación de los empleados de la corporación. </w:t>
            </w:r>
          </w:p>
          <w:p w:rsidR="002B69A3" w:rsidRPr="002B69A3" w:rsidRDefault="002B69A3" w:rsidP="002B69A3">
            <w:pPr>
              <w:autoSpaceDE w:val="0"/>
              <w:autoSpaceDN w:val="0"/>
              <w:adjustRightInd w:val="0"/>
              <w:jc w:val="both"/>
              <w:rPr>
                <w:rFonts w:ascii="Verdana" w:hAnsi="Verdana" w:cs="Arial"/>
                <w:color w:val="000000"/>
              </w:rPr>
            </w:pPr>
            <w:r w:rsidRPr="002B69A3">
              <w:rPr>
                <w:rFonts w:ascii="Verdana" w:hAnsi="Verdana" w:cs="Arial"/>
                <w:color w:val="000000"/>
              </w:rPr>
              <w:t xml:space="preserve">4. Elaborar y coordinar la realización de programas culturales y de recreación para los empleados de la Cámara. </w:t>
            </w:r>
          </w:p>
          <w:p w:rsidR="002B69A3" w:rsidRPr="002B69A3" w:rsidRDefault="002B69A3" w:rsidP="002B69A3">
            <w:pPr>
              <w:autoSpaceDE w:val="0"/>
              <w:autoSpaceDN w:val="0"/>
              <w:adjustRightInd w:val="0"/>
              <w:jc w:val="both"/>
              <w:rPr>
                <w:rFonts w:ascii="Verdana" w:hAnsi="Verdana" w:cs="Arial"/>
                <w:color w:val="000000"/>
              </w:rPr>
            </w:pPr>
            <w:r w:rsidRPr="002B69A3">
              <w:rPr>
                <w:rFonts w:ascii="Verdana" w:hAnsi="Verdana" w:cs="Arial"/>
                <w:color w:val="000000"/>
              </w:rPr>
              <w:t xml:space="preserve">5. Rendir informes periódicos sobre actividades. </w:t>
            </w:r>
          </w:p>
          <w:p w:rsidR="002B69A3" w:rsidRPr="00D54E02" w:rsidRDefault="002B69A3" w:rsidP="002B69A3">
            <w:pPr>
              <w:jc w:val="both"/>
              <w:rPr>
                <w:rFonts w:ascii="Verdana" w:hAnsi="Verdana" w:cs="Arial"/>
              </w:rPr>
            </w:pPr>
            <w:r w:rsidRPr="00D54E02">
              <w:rPr>
                <w:rFonts w:ascii="Verdana" w:hAnsi="Verdana" w:cs="Arial"/>
                <w:color w:val="000000"/>
              </w:rPr>
              <w:t>6. Las demás que le asignen conforme a la naturaleza del cargo.</w:t>
            </w:r>
          </w:p>
        </w:tc>
      </w:tr>
      <w:tr w:rsidR="00A62E7C" w:rsidTr="00322A12">
        <w:tc>
          <w:tcPr>
            <w:tcW w:w="2453" w:type="dxa"/>
            <w:vAlign w:val="center"/>
          </w:tcPr>
          <w:p w:rsidR="00A62E7C" w:rsidRDefault="00A62E7C" w:rsidP="00A62E7C">
            <w:pPr>
              <w:jc w:val="center"/>
              <w:rPr>
                <w:rFonts w:ascii="Arial" w:hAnsi="Arial" w:cs="Arial"/>
              </w:rPr>
            </w:pPr>
            <w:r>
              <w:rPr>
                <w:rFonts w:ascii="Arial" w:hAnsi="Arial" w:cs="Arial"/>
              </w:rPr>
              <w:t>DIVISIÓN JURIDICA</w:t>
            </w:r>
          </w:p>
        </w:tc>
        <w:tc>
          <w:tcPr>
            <w:tcW w:w="2673" w:type="dxa"/>
          </w:tcPr>
          <w:p w:rsidR="00A62E7C" w:rsidRDefault="00A62E7C" w:rsidP="00A62E7C">
            <w:pPr>
              <w:jc w:val="center"/>
              <w:rPr>
                <w:rFonts w:ascii="Arial" w:hAnsi="Arial" w:cs="Arial"/>
              </w:rPr>
            </w:pPr>
          </w:p>
        </w:tc>
        <w:tc>
          <w:tcPr>
            <w:tcW w:w="4088" w:type="dxa"/>
            <w:vAlign w:val="center"/>
          </w:tcPr>
          <w:p w:rsidR="00D54E02" w:rsidRPr="00D54E02" w:rsidRDefault="00D54E02" w:rsidP="00561E85">
            <w:pPr>
              <w:autoSpaceDE w:val="0"/>
              <w:autoSpaceDN w:val="0"/>
              <w:adjustRightInd w:val="0"/>
              <w:jc w:val="both"/>
              <w:rPr>
                <w:rFonts w:ascii="Verdana" w:hAnsi="Verdana" w:cs="Arial"/>
                <w:bCs/>
                <w:color w:val="000000"/>
              </w:rPr>
            </w:pPr>
            <w:r w:rsidRPr="00D54E02">
              <w:rPr>
                <w:rFonts w:ascii="Verdana" w:hAnsi="Verdana" w:cs="Arial"/>
                <w:bCs/>
                <w:color w:val="000000"/>
              </w:rPr>
              <w:t>De acuerdo a la Resolución MD 1095 de 2010, articulo vigesimoséptimo corresponde:</w:t>
            </w:r>
          </w:p>
          <w:p w:rsidR="00D54E02" w:rsidRPr="00D54E02" w:rsidRDefault="00D54E02" w:rsidP="00561E85">
            <w:pPr>
              <w:autoSpaceDE w:val="0"/>
              <w:autoSpaceDN w:val="0"/>
              <w:adjustRightInd w:val="0"/>
              <w:jc w:val="both"/>
              <w:rPr>
                <w:rFonts w:ascii="Verdana" w:hAnsi="Verdana" w:cs="Arial"/>
                <w:color w:val="000000"/>
              </w:rPr>
            </w:pPr>
          </w:p>
          <w:p w:rsidR="00D54E02" w:rsidRPr="00D54E02" w:rsidRDefault="00D54E02" w:rsidP="00561E85">
            <w:pPr>
              <w:autoSpaceDE w:val="0"/>
              <w:autoSpaceDN w:val="0"/>
              <w:adjustRightInd w:val="0"/>
              <w:jc w:val="both"/>
              <w:rPr>
                <w:rFonts w:ascii="Verdana" w:hAnsi="Verdana" w:cs="Arial"/>
                <w:color w:val="000000"/>
              </w:rPr>
            </w:pPr>
            <w:r w:rsidRPr="00D54E02">
              <w:rPr>
                <w:rFonts w:ascii="Verdana" w:hAnsi="Verdana" w:cs="Arial"/>
                <w:color w:val="000000"/>
              </w:rPr>
              <w:t xml:space="preserve">1. Asesorar en cuanto a aspectos legales se refiere, a la Mesa Directiva y al Directiva y al Director Administrativo. </w:t>
            </w:r>
          </w:p>
          <w:p w:rsidR="00D54E02" w:rsidRPr="00D54E02" w:rsidRDefault="00D54E02" w:rsidP="00561E85">
            <w:pPr>
              <w:autoSpaceDE w:val="0"/>
              <w:autoSpaceDN w:val="0"/>
              <w:adjustRightInd w:val="0"/>
              <w:jc w:val="both"/>
              <w:rPr>
                <w:rFonts w:ascii="Verdana" w:hAnsi="Verdana" w:cs="Arial"/>
                <w:color w:val="000000"/>
              </w:rPr>
            </w:pPr>
            <w:r w:rsidRPr="00D54E02">
              <w:rPr>
                <w:rFonts w:ascii="Verdana" w:hAnsi="Verdana" w:cs="Arial"/>
                <w:color w:val="000000"/>
              </w:rPr>
              <w:t xml:space="preserve">2. Estudiar providencias y resoluciones. </w:t>
            </w:r>
          </w:p>
          <w:p w:rsidR="00D54E02" w:rsidRPr="00D54E02" w:rsidRDefault="00D54E02" w:rsidP="00561E85">
            <w:pPr>
              <w:autoSpaceDE w:val="0"/>
              <w:autoSpaceDN w:val="0"/>
              <w:adjustRightInd w:val="0"/>
              <w:jc w:val="both"/>
              <w:rPr>
                <w:rFonts w:ascii="Verdana" w:hAnsi="Verdana" w:cs="Arial"/>
                <w:color w:val="000000"/>
              </w:rPr>
            </w:pPr>
            <w:r w:rsidRPr="00D54E02">
              <w:rPr>
                <w:rFonts w:ascii="Verdana" w:hAnsi="Verdana" w:cs="Arial"/>
                <w:color w:val="000000"/>
              </w:rPr>
              <w:t xml:space="preserve">3. Estudiar expedientes para resolver consultas y solicitudes. </w:t>
            </w:r>
          </w:p>
          <w:p w:rsidR="00D54E02" w:rsidRPr="00D54E02" w:rsidRDefault="00D54E02" w:rsidP="00561E85">
            <w:pPr>
              <w:autoSpaceDE w:val="0"/>
              <w:autoSpaceDN w:val="0"/>
              <w:adjustRightInd w:val="0"/>
              <w:jc w:val="both"/>
              <w:rPr>
                <w:rFonts w:ascii="Verdana" w:hAnsi="Verdana" w:cs="Arial"/>
                <w:color w:val="000000"/>
              </w:rPr>
            </w:pPr>
            <w:r w:rsidRPr="00D54E02">
              <w:rPr>
                <w:rFonts w:ascii="Verdana" w:hAnsi="Verdana" w:cs="Arial"/>
                <w:color w:val="000000"/>
              </w:rPr>
              <w:t xml:space="preserve">4. Seleccionar y estudiar informaciones periódicas. </w:t>
            </w:r>
          </w:p>
          <w:p w:rsidR="00D54E02" w:rsidRPr="00D54E02" w:rsidRDefault="00D54E02" w:rsidP="00561E85">
            <w:pPr>
              <w:autoSpaceDE w:val="0"/>
              <w:autoSpaceDN w:val="0"/>
              <w:adjustRightInd w:val="0"/>
              <w:jc w:val="both"/>
              <w:rPr>
                <w:rFonts w:ascii="Verdana" w:hAnsi="Verdana" w:cs="Arial"/>
                <w:color w:val="000000"/>
              </w:rPr>
            </w:pPr>
            <w:r w:rsidRPr="00D54E02">
              <w:rPr>
                <w:rFonts w:ascii="Verdana" w:hAnsi="Verdana" w:cs="Arial"/>
                <w:color w:val="000000"/>
              </w:rPr>
              <w:t xml:space="preserve">5. Supervisar el personal a su cargo. </w:t>
            </w:r>
          </w:p>
          <w:p w:rsidR="00D54E02" w:rsidRPr="00D54E02" w:rsidRDefault="00D54E02" w:rsidP="00561E85">
            <w:pPr>
              <w:autoSpaceDE w:val="0"/>
              <w:autoSpaceDN w:val="0"/>
              <w:adjustRightInd w:val="0"/>
              <w:jc w:val="both"/>
              <w:rPr>
                <w:rFonts w:ascii="Verdana" w:hAnsi="Verdana" w:cs="Arial"/>
                <w:color w:val="000000"/>
              </w:rPr>
            </w:pPr>
            <w:r w:rsidRPr="00D54E02">
              <w:rPr>
                <w:rFonts w:ascii="Verdana" w:hAnsi="Verdana" w:cs="Arial"/>
                <w:color w:val="000000"/>
              </w:rPr>
              <w:t xml:space="preserve">6. Elaborar conceptos que se le soliciten. </w:t>
            </w:r>
          </w:p>
          <w:p w:rsidR="00A62E7C" w:rsidRPr="00D54E02" w:rsidRDefault="00D54E02" w:rsidP="00561E85">
            <w:pPr>
              <w:jc w:val="both"/>
              <w:rPr>
                <w:rFonts w:ascii="Verdana" w:hAnsi="Verdana" w:cs="Arial"/>
                <w:color w:val="000000"/>
              </w:rPr>
            </w:pPr>
            <w:r w:rsidRPr="00D54E02">
              <w:rPr>
                <w:rFonts w:ascii="Verdana" w:hAnsi="Verdana" w:cs="Arial"/>
                <w:color w:val="000000"/>
              </w:rPr>
              <w:t>7. Proyectar la contestación de las peticiones elevadas a la Corporación.</w:t>
            </w:r>
          </w:p>
          <w:p w:rsidR="00D54E02" w:rsidRPr="00D54E02" w:rsidRDefault="00D54E02" w:rsidP="00561E85">
            <w:pPr>
              <w:autoSpaceDE w:val="0"/>
              <w:autoSpaceDN w:val="0"/>
              <w:adjustRightInd w:val="0"/>
              <w:jc w:val="both"/>
              <w:rPr>
                <w:rFonts w:ascii="Verdana" w:hAnsi="Verdana" w:cs="Arial"/>
                <w:color w:val="000000"/>
              </w:rPr>
            </w:pPr>
            <w:r w:rsidRPr="00D54E02">
              <w:rPr>
                <w:rFonts w:ascii="Verdana" w:hAnsi="Verdana" w:cs="Arial"/>
                <w:color w:val="000000"/>
              </w:rPr>
              <w:t xml:space="preserve">8. Revisar dentro del término establecido, las minutas de los contratos, y participar en los procesos de contratación. </w:t>
            </w:r>
          </w:p>
          <w:p w:rsidR="00D54E02" w:rsidRPr="00D54E02" w:rsidRDefault="00D54E02" w:rsidP="00561E85">
            <w:pPr>
              <w:jc w:val="both"/>
              <w:rPr>
                <w:rFonts w:ascii="Verdana" w:hAnsi="Verdana" w:cs="Arial"/>
              </w:rPr>
            </w:pPr>
            <w:r w:rsidRPr="00D54E02">
              <w:rPr>
                <w:rFonts w:ascii="Verdana" w:hAnsi="Verdana" w:cs="Arial"/>
                <w:color w:val="000000"/>
              </w:rPr>
              <w:t>9. Coordinar todo lo relacionado con los procesos que se adelantes contra la Corporación.</w:t>
            </w:r>
          </w:p>
        </w:tc>
      </w:tr>
      <w:tr w:rsidR="00A62E7C" w:rsidTr="00322A12">
        <w:tc>
          <w:tcPr>
            <w:tcW w:w="2453" w:type="dxa"/>
            <w:vMerge w:val="restart"/>
            <w:vAlign w:val="center"/>
          </w:tcPr>
          <w:p w:rsidR="00A62E7C" w:rsidRDefault="00A62E7C" w:rsidP="00A62E7C">
            <w:pPr>
              <w:jc w:val="center"/>
              <w:rPr>
                <w:rFonts w:ascii="Arial" w:hAnsi="Arial" w:cs="Arial"/>
              </w:rPr>
            </w:pPr>
            <w:r>
              <w:rPr>
                <w:rFonts w:ascii="Arial" w:hAnsi="Arial" w:cs="Arial"/>
              </w:rPr>
              <w:t>DIVISIÓN FINANCIERA Y DE PAGADURIA</w:t>
            </w:r>
          </w:p>
        </w:tc>
        <w:tc>
          <w:tcPr>
            <w:tcW w:w="2673" w:type="dxa"/>
          </w:tcPr>
          <w:p w:rsidR="00A62E7C" w:rsidRDefault="00A62E7C" w:rsidP="00A62E7C">
            <w:pPr>
              <w:jc w:val="center"/>
              <w:rPr>
                <w:rFonts w:ascii="Arial" w:hAnsi="Arial" w:cs="Arial"/>
              </w:rPr>
            </w:pPr>
            <w:r>
              <w:rPr>
                <w:rFonts w:ascii="Arial" w:hAnsi="Arial" w:cs="Arial"/>
              </w:rPr>
              <w:t>SECCION DE PAGADURIA</w:t>
            </w:r>
          </w:p>
        </w:tc>
        <w:tc>
          <w:tcPr>
            <w:tcW w:w="4088" w:type="dxa"/>
            <w:vAlign w:val="center"/>
          </w:tcPr>
          <w:p w:rsidR="00D54E02" w:rsidRPr="00D54E02" w:rsidRDefault="00D54E02" w:rsidP="00561E85">
            <w:pPr>
              <w:autoSpaceDE w:val="0"/>
              <w:autoSpaceDN w:val="0"/>
              <w:adjustRightInd w:val="0"/>
              <w:jc w:val="both"/>
              <w:rPr>
                <w:rFonts w:ascii="Verdana" w:hAnsi="Verdana" w:cs="Arial"/>
                <w:bCs/>
                <w:color w:val="000000"/>
              </w:rPr>
            </w:pPr>
            <w:r w:rsidRPr="00D54E02">
              <w:rPr>
                <w:rFonts w:ascii="Verdana" w:hAnsi="Verdana" w:cs="Arial"/>
                <w:bCs/>
                <w:color w:val="000000"/>
              </w:rPr>
              <w:t>De acuerdo a la Resolución MD 1095 de 2010, articulo vigesimoséptimo corresponde:</w:t>
            </w:r>
          </w:p>
          <w:p w:rsidR="00D54E02" w:rsidRPr="00D54E02" w:rsidRDefault="00D54E02" w:rsidP="00561E85">
            <w:pPr>
              <w:autoSpaceDE w:val="0"/>
              <w:autoSpaceDN w:val="0"/>
              <w:adjustRightInd w:val="0"/>
              <w:jc w:val="both"/>
              <w:rPr>
                <w:rFonts w:ascii="Verdana" w:hAnsi="Verdana" w:cs="Arial"/>
                <w:color w:val="000000"/>
              </w:rPr>
            </w:pPr>
            <w:r w:rsidRPr="00D54E02">
              <w:rPr>
                <w:rFonts w:ascii="Verdana" w:hAnsi="Verdana" w:cs="Arial"/>
                <w:color w:val="000000"/>
              </w:rPr>
              <w:t xml:space="preserve">1.- Coordinar con la Tesorería General de la República el giro de las partidas respectivas para los gastos de la Corporación. </w:t>
            </w:r>
          </w:p>
          <w:p w:rsidR="00D54E02" w:rsidRPr="00D54E02" w:rsidRDefault="00D54E02" w:rsidP="00561E85">
            <w:pPr>
              <w:autoSpaceDE w:val="0"/>
              <w:autoSpaceDN w:val="0"/>
              <w:adjustRightInd w:val="0"/>
              <w:jc w:val="both"/>
              <w:rPr>
                <w:rFonts w:ascii="Verdana" w:hAnsi="Verdana" w:cs="Arial"/>
                <w:color w:val="000000"/>
              </w:rPr>
            </w:pPr>
            <w:r w:rsidRPr="00D54E02">
              <w:rPr>
                <w:rFonts w:ascii="Verdana" w:hAnsi="Verdana" w:cs="Arial"/>
                <w:color w:val="000000"/>
              </w:rPr>
              <w:t xml:space="preserve">2. Coordinar y efectuar el pago oportuno de las obligaciones contraídas por la Corporación, previamente autorizadas por el Ordenador del Gasto. </w:t>
            </w:r>
          </w:p>
          <w:p w:rsidR="00D54E02" w:rsidRPr="00D54E02" w:rsidRDefault="00D54E02" w:rsidP="00561E85">
            <w:pPr>
              <w:autoSpaceDE w:val="0"/>
              <w:autoSpaceDN w:val="0"/>
              <w:adjustRightInd w:val="0"/>
              <w:jc w:val="both"/>
              <w:rPr>
                <w:rFonts w:ascii="Verdana" w:hAnsi="Verdana" w:cs="Arial"/>
                <w:color w:val="000000"/>
              </w:rPr>
            </w:pPr>
            <w:r w:rsidRPr="00D54E02">
              <w:rPr>
                <w:rFonts w:ascii="Verdana" w:hAnsi="Verdana" w:cs="Arial"/>
                <w:color w:val="000000"/>
              </w:rPr>
              <w:t xml:space="preserve">3. Rendir los informes que se le soliciten y que por ley esté obligado. </w:t>
            </w:r>
          </w:p>
          <w:p w:rsidR="00D54E02" w:rsidRPr="00D54E02" w:rsidRDefault="00D54E02" w:rsidP="00561E85">
            <w:pPr>
              <w:autoSpaceDE w:val="0"/>
              <w:autoSpaceDN w:val="0"/>
              <w:adjustRightInd w:val="0"/>
              <w:jc w:val="both"/>
              <w:rPr>
                <w:rFonts w:ascii="Verdana" w:hAnsi="Verdana" w:cs="Arial"/>
                <w:color w:val="000000"/>
              </w:rPr>
            </w:pPr>
            <w:r w:rsidRPr="00D54E02">
              <w:rPr>
                <w:rFonts w:ascii="Verdana" w:hAnsi="Verdana" w:cs="Arial"/>
                <w:color w:val="000000"/>
              </w:rPr>
              <w:t xml:space="preserve">4. Solicitar oportunamente a la Dirección Administrativa la constitución o renovación de la póliza de manejo. </w:t>
            </w:r>
          </w:p>
          <w:p w:rsidR="00D54E02" w:rsidRPr="00D54E02" w:rsidRDefault="00D54E02" w:rsidP="00561E85">
            <w:pPr>
              <w:jc w:val="both"/>
              <w:rPr>
                <w:rFonts w:ascii="Verdana" w:hAnsi="Verdana" w:cs="Arial"/>
                <w:color w:val="000000"/>
              </w:rPr>
            </w:pPr>
            <w:r w:rsidRPr="00D54E02">
              <w:rPr>
                <w:rFonts w:ascii="Verdana" w:hAnsi="Verdana" w:cs="Arial"/>
                <w:color w:val="000000"/>
              </w:rPr>
              <w:t>5. Supervisar el trabajo del personal a su cargo.</w:t>
            </w:r>
          </w:p>
          <w:p w:rsidR="00D54E02" w:rsidRPr="00D54E02" w:rsidRDefault="00D54E02" w:rsidP="00561E85">
            <w:pPr>
              <w:autoSpaceDE w:val="0"/>
              <w:autoSpaceDN w:val="0"/>
              <w:adjustRightInd w:val="0"/>
              <w:jc w:val="both"/>
              <w:rPr>
                <w:rFonts w:ascii="Verdana" w:hAnsi="Verdana" w:cs="Arial"/>
                <w:color w:val="000000"/>
              </w:rPr>
            </w:pPr>
            <w:r w:rsidRPr="00D54E02">
              <w:rPr>
                <w:rFonts w:ascii="Verdana" w:hAnsi="Verdana" w:cs="Arial"/>
                <w:color w:val="000000"/>
              </w:rPr>
              <w:t xml:space="preserve">6. Abstenerse de levantar el sello restrictivo que se utilice por la Pagaduría en los títulos valores. </w:t>
            </w:r>
          </w:p>
          <w:p w:rsidR="00D54E02" w:rsidRPr="00D54E02" w:rsidRDefault="00D54E02" w:rsidP="00561E85">
            <w:pPr>
              <w:autoSpaceDE w:val="0"/>
              <w:autoSpaceDN w:val="0"/>
              <w:adjustRightInd w:val="0"/>
              <w:jc w:val="both"/>
              <w:rPr>
                <w:rFonts w:ascii="Verdana" w:hAnsi="Verdana" w:cs="Arial"/>
                <w:color w:val="000000"/>
              </w:rPr>
            </w:pPr>
            <w:r w:rsidRPr="00D54E02">
              <w:rPr>
                <w:rFonts w:ascii="Verdana" w:hAnsi="Verdana" w:cs="Arial"/>
                <w:color w:val="000000"/>
              </w:rPr>
              <w:t xml:space="preserve">7. Solicitar diariamente el saldo en las cuentas corrientes a nombre de la Corporación, e informar oportunamente cualquier novedad a su superior inmediato, y en el caso dado, al funcionario competente. </w:t>
            </w:r>
          </w:p>
          <w:p w:rsidR="00D54E02" w:rsidRPr="00D54E02" w:rsidRDefault="00D54E02" w:rsidP="00561E85">
            <w:pPr>
              <w:jc w:val="both"/>
              <w:rPr>
                <w:rFonts w:ascii="Verdana" w:hAnsi="Verdana" w:cs="Arial"/>
              </w:rPr>
            </w:pPr>
            <w:r w:rsidRPr="00D54E02">
              <w:rPr>
                <w:rFonts w:ascii="Verdana" w:hAnsi="Verdana" w:cs="Arial"/>
                <w:color w:val="000000"/>
              </w:rPr>
              <w:t>8. Las demás que le asignen de acuerdo a la naturaleza del cargo.</w:t>
            </w:r>
          </w:p>
        </w:tc>
      </w:tr>
      <w:tr w:rsidR="00A62E7C" w:rsidTr="00322A12">
        <w:tc>
          <w:tcPr>
            <w:tcW w:w="2453" w:type="dxa"/>
            <w:vMerge/>
            <w:vAlign w:val="center"/>
          </w:tcPr>
          <w:p w:rsidR="00A62E7C" w:rsidRDefault="00A62E7C" w:rsidP="00A62E7C">
            <w:pPr>
              <w:jc w:val="center"/>
              <w:rPr>
                <w:rFonts w:ascii="Arial" w:hAnsi="Arial" w:cs="Arial"/>
              </w:rPr>
            </w:pPr>
          </w:p>
        </w:tc>
        <w:tc>
          <w:tcPr>
            <w:tcW w:w="2673" w:type="dxa"/>
          </w:tcPr>
          <w:p w:rsidR="00A62E7C" w:rsidRDefault="00A62E7C" w:rsidP="00A62E7C">
            <w:pPr>
              <w:jc w:val="center"/>
              <w:rPr>
                <w:rFonts w:ascii="Arial" w:hAnsi="Arial" w:cs="Arial"/>
              </w:rPr>
            </w:pPr>
            <w:r>
              <w:rPr>
                <w:rFonts w:ascii="Arial" w:hAnsi="Arial" w:cs="Arial"/>
              </w:rPr>
              <w:t>SECCION DE CONTABILIDAD</w:t>
            </w:r>
          </w:p>
        </w:tc>
        <w:tc>
          <w:tcPr>
            <w:tcW w:w="4088" w:type="dxa"/>
            <w:vAlign w:val="center"/>
          </w:tcPr>
          <w:p w:rsidR="00561E85" w:rsidRPr="0073371C" w:rsidRDefault="00561E85" w:rsidP="00561E85">
            <w:pPr>
              <w:autoSpaceDE w:val="0"/>
              <w:autoSpaceDN w:val="0"/>
              <w:adjustRightInd w:val="0"/>
              <w:jc w:val="both"/>
              <w:rPr>
                <w:rFonts w:ascii="Verdana" w:hAnsi="Verdana" w:cs="Arial"/>
                <w:bCs/>
                <w:color w:val="000000"/>
              </w:rPr>
            </w:pPr>
            <w:r w:rsidRPr="0073371C">
              <w:rPr>
                <w:rFonts w:ascii="Verdana" w:hAnsi="Verdana" w:cs="Arial"/>
                <w:bCs/>
                <w:color w:val="000000"/>
              </w:rPr>
              <w:t>De acuerdo a la Resolución MD 1095 de 2010, articulo vigesimoséptimo corresponde:</w:t>
            </w:r>
          </w:p>
          <w:p w:rsidR="00A62E7C" w:rsidRPr="0073371C" w:rsidRDefault="00A62E7C" w:rsidP="00561E85">
            <w:pPr>
              <w:jc w:val="both"/>
              <w:rPr>
                <w:rFonts w:ascii="Verdana" w:hAnsi="Verdana" w:cs="Arial"/>
              </w:rPr>
            </w:pPr>
          </w:p>
          <w:p w:rsidR="00561E85" w:rsidRPr="0073371C" w:rsidRDefault="00561E85" w:rsidP="00561E85">
            <w:pPr>
              <w:autoSpaceDE w:val="0"/>
              <w:autoSpaceDN w:val="0"/>
              <w:adjustRightInd w:val="0"/>
              <w:jc w:val="both"/>
              <w:rPr>
                <w:rFonts w:ascii="Verdana" w:hAnsi="Verdana" w:cs="Arial"/>
                <w:color w:val="000000"/>
              </w:rPr>
            </w:pPr>
            <w:r w:rsidRPr="0073371C">
              <w:rPr>
                <w:rFonts w:ascii="Verdana" w:hAnsi="Verdana" w:cs="Arial"/>
                <w:bCs/>
                <w:color w:val="000000"/>
              </w:rPr>
              <w:t xml:space="preserve">1. Preparar y presentar los estados financieros de la corporación (Balance General, Estado de Actividad económica financiera y legal, Estado de cambios en el patrimonio), con sus respectivas notas explicativas. </w:t>
            </w:r>
          </w:p>
          <w:p w:rsidR="00561E85" w:rsidRPr="0073371C" w:rsidRDefault="00561E85" w:rsidP="00561E85">
            <w:pPr>
              <w:autoSpaceDE w:val="0"/>
              <w:autoSpaceDN w:val="0"/>
              <w:adjustRightInd w:val="0"/>
              <w:jc w:val="both"/>
              <w:rPr>
                <w:rFonts w:ascii="Verdana" w:hAnsi="Verdana" w:cs="Arial"/>
                <w:color w:val="000000"/>
              </w:rPr>
            </w:pPr>
            <w:r w:rsidRPr="0073371C">
              <w:rPr>
                <w:rFonts w:ascii="Verdana" w:hAnsi="Verdana" w:cs="Arial"/>
                <w:color w:val="000000"/>
              </w:rPr>
              <w:t xml:space="preserve">2. Elaborar, organizar y analizar los comprobantes, registros, libros y formularios exigidos para la contabilización de la información, de tal manera que se garantice el cumplimiento de las etapas del proceso contable de identificación, clasificación, medición y valuación, registro y revelación de los hechos financieros económicos y sociales que suceden en la entidad. </w:t>
            </w:r>
          </w:p>
          <w:p w:rsidR="00561E85" w:rsidRPr="0073371C" w:rsidRDefault="00561E85" w:rsidP="00561E85">
            <w:pPr>
              <w:autoSpaceDE w:val="0"/>
              <w:autoSpaceDN w:val="0"/>
              <w:adjustRightInd w:val="0"/>
              <w:jc w:val="both"/>
              <w:rPr>
                <w:rFonts w:ascii="Verdana" w:hAnsi="Verdana" w:cs="Arial"/>
                <w:color w:val="000000"/>
              </w:rPr>
            </w:pPr>
            <w:r w:rsidRPr="0073371C">
              <w:rPr>
                <w:rFonts w:ascii="Verdana" w:hAnsi="Verdana" w:cs="Arial"/>
                <w:color w:val="000000"/>
              </w:rPr>
              <w:t xml:space="preserve">3. Coordinar al interior del grupo de contabilidad las tareas relacionadas con el análisis y revisión de la información contable que se origina en las áreas de tesorería, presupuesto de almacén, y elaborar conciliaciones periódicas con estas áreas. </w:t>
            </w:r>
          </w:p>
          <w:p w:rsidR="00561E85" w:rsidRPr="0073371C" w:rsidRDefault="00561E85" w:rsidP="00561E85">
            <w:pPr>
              <w:autoSpaceDE w:val="0"/>
              <w:autoSpaceDN w:val="0"/>
              <w:adjustRightInd w:val="0"/>
              <w:jc w:val="both"/>
              <w:rPr>
                <w:rFonts w:ascii="Verdana" w:hAnsi="Verdana" w:cs="Arial"/>
                <w:color w:val="000000"/>
              </w:rPr>
            </w:pPr>
            <w:r w:rsidRPr="0073371C">
              <w:rPr>
                <w:rFonts w:ascii="Verdana" w:hAnsi="Verdana" w:cs="Arial"/>
                <w:color w:val="000000"/>
              </w:rPr>
              <w:t xml:space="preserve">4. Llevar en forma ordenada y al día los libros auxiliares de contabilidad, conforme a las normas técnicas definidas en el plan general de contabilidad pública. </w:t>
            </w:r>
          </w:p>
          <w:p w:rsidR="00561E85" w:rsidRPr="0073371C" w:rsidRDefault="00561E85" w:rsidP="00561E85">
            <w:pPr>
              <w:autoSpaceDE w:val="0"/>
              <w:autoSpaceDN w:val="0"/>
              <w:adjustRightInd w:val="0"/>
              <w:jc w:val="both"/>
              <w:rPr>
                <w:rFonts w:ascii="Verdana" w:hAnsi="Verdana" w:cs="Arial"/>
                <w:color w:val="000000"/>
              </w:rPr>
            </w:pPr>
            <w:r w:rsidRPr="0073371C">
              <w:rPr>
                <w:rFonts w:ascii="Verdana" w:hAnsi="Verdana" w:cs="Arial"/>
                <w:color w:val="000000"/>
              </w:rPr>
              <w:t xml:space="preserve">5. Llevar y mantener al día las conciliaciones bancarias de la entidad. </w:t>
            </w:r>
          </w:p>
          <w:p w:rsidR="00561E85" w:rsidRPr="0073371C" w:rsidRDefault="00561E85" w:rsidP="00561E85">
            <w:pPr>
              <w:autoSpaceDE w:val="0"/>
              <w:autoSpaceDN w:val="0"/>
              <w:adjustRightInd w:val="0"/>
              <w:jc w:val="both"/>
              <w:rPr>
                <w:rFonts w:ascii="Verdana" w:hAnsi="Verdana" w:cs="Arial"/>
                <w:color w:val="000000"/>
              </w:rPr>
            </w:pPr>
            <w:r w:rsidRPr="0073371C">
              <w:rPr>
                <w:rFonts w:ascii="Verdana" w:hAnsi="Verdana" w:cs="Arial"/>
                <w:color w:val="000000"/>
              </w:rPr>
              <w:t xml:space="preserve">6. Adoptar los mecanismos de control interno y autocontrol implícito en las funciones de su área y verificar su cumplimiento. </w:t>
            </w:r>
          </w:p>
          <w:p w:rsidR="00561E85" w:rsidRPr="0073371C" w:rsidRDefault="00561E85" w:rsidP="00561E85">
            <w:pPr>
              <w:autoSpaceDE w:val="0"/>
              <w:autoSpaceDN w:val="0"/>
              <w:adjustRightInd w:val="0"/>
              <w:jc w:val="both"/>
              <w:rPr>
                <w:rFonts w:ascii="Verdana" w:hAnsi="Verdana" w:cs="Arial"/>
                <w:color w:val="000000"/>
              </w:rPr>
            </w:pPr>
            <w:r w:rsidRPr="0073371C">
              <w:rPr>
                <w:rFonts w:ascii="Verdana" w:hAnsi="Verdana" w:cs="Arial"/>
                <w:color w:val="000000"/>
              </w:rPr>
              <w:t xml:space="preserve">7. Rendir los informes que se le soliciten y los que por ley esté obligado. </w:t>
            </w:r>
          </w:p>
          <w:p w:rsidR="00561E85" w:rsidRPr="0073371C" w:rsidRDefault="00561E85" w:rsidP="00561E85">
            <w:pPr>
              <w:autoSpaceDE w:val="0"/>
              <w:autoSpaceDN w:val="0"/>
              <w:adjustRightInd w:val="0"/>
              <w:jc w:val="both"/>
              <w:rPr>
                <w:rFonts w:ascii="Verdana" w:hAnsi="Verdana" w:cs="Arial"/>
                <w:color w:val="000000"/>
              </w:rPr>
            </w:pPr>
            <w:r w:rsidRPr="0073371C">
              <w:rPr>
                <w:rFonts w:ascii="Verdana" w:hAnsi="Verdana" w:cs="Arial"/>
                <w:color w:val="000000"/>
              </w:rPr>
              <w:t xml:space="preserve">8. Elaborar, revisar y presentar las declaraciones tributarias. </w:t>
            </w:r>
          </w:p>
          <w:p w:rsidR="00561E85" w:rsidRPr="0073371C" w:rsidRDefault="00561E85" w:rsidP="00561E85">
            <w:pPr>
              <w:autoSpaceDE w:val="0"/>
              <w:autoSpaceDN w:val="0"/>
              <w:adjustRightInd w:val="0"/>
              <w:jc w:val="both"/>
              <w:rPr>
                <w:rFonts w:ascii="Verdana" w:hAnsi="Verdana" w:cs="Arial"/>
                <w:color w:val="000000"/>
              </w:rPr>
            </w:pPr>
            <w:r w:rsidRPr="0073371C">
              <w:rPr>
                <w:rFonts w:ascii="Verdana" w:hAnsi="Verdana" w:cs="Arial"/>
                <w:color w:val="000000"/>
              </w:rPr>
              <w:t xml:space="preserve">9. Certificar con su firma, acompañada del correspondiente número de tarjeta profesional, que los saldos fueron tomados fielmente de los libros de contabilidad, llevados conforme a las normas legales de contabilidad pública y que las cifras registradas en ellos, reflejan en forma fidedigna la situación financiera de la entidad. </w:t>
            </w:r>
          </w:p>
          <w:p w:rsidR="00561E85" w:rsidRPr="0073371C" w:rsidRDefault="00561E85" w:rsidP="00561E85">
            <w:pPr>
              <w:autoSpaceDE w:val="0"/>
              <w:autoSpaceDN w:val="0"/>
              <w:adjustRightInd w:val="0"/>
              <w:jc w:val="both"/>
              <w:rPr>
                <w:rFonts w:ascii="Verdana" w:hAnsi="Verdana" w:cs="Arial"/>
                <w:color w:val="000000"/>
              </w:rPr>
            </w:pPr>
            <w:r w:rsidRPr="0073371C">
              <w:rPr>
                <w:rFonts w:ascii="Verdana" w:hAnsi="Verdana" w:cs="Arial"/>
                <w:color w:val="000000"/>
              </w:rPr>
              <w:t xml:space="preserve">10. Supervisar las actividades del personal a cargo y calificarlos conforme a las normas legales sobre Carrera Administrativa. </w:t>
            </w:r>
          </w:p>
          <w:p w:rsidR="00561E85" w:rsidRPr="0073371C" w:rsidRDefault="00561E85" w:rsidP="00561E85">
            <w:pPr>
              <w:jc w:val="both"/>
              <w:rPr>
                <w:rFonts w:ascii="Verdana" w:hAnsi="Verdana" w:cs="Arial"/>
              </w:rPr>
            </w:pPr>
            <w:r w:rsidRPr="0073371C">
              <w:rPr>
                <w:rFonts w:ascii="Verdana" w:hAnsi="Verdana" w:cs="Arial"/>
                <w:color w:val="000000"/>
              </w:rPr>
              <w:t>11. Las demás que le sean asignadas por leyes y normas reglamentarias posteriores de acuerdo con la naturaleza de su cargo.</w:t>
            </w:r>
          </w:p>
        </w:tc>
      </w:tr>
      <w:tr w:rsidR="00A62E7C" w:rsidTr="00322A12">
        <w:tc>
          <w:tcPr>
            <w:tcW w:w="2453" w:type="dxa"/>
            <w:vAlign w:val="center"/>
          </w:tcPr>
          <w:p w:rsidR="00A62E7C" w:rsidRDefault="00A62E7C" w:rsidP="00A62E7C">
            <w:pPr>
              <w:jc w:val="center"/>
              <w:rPr>
                <w:rFonts w:ascii="Arial" w:hAnsi="Arial" w:cs="Arial"/>
              </w:rPr>
            </w:pPr>
            <w:r>
              <w:rPr>
                <w:rFonts w:ascii="Arial" w:hAnsi="Arial" w:cs="Arial"/>
              </w:rPr>
              <w:t>DIVISIÓN DE SERVICIOS</w:t>
            </w:r>
          </w:p>
        </w:tc>
        <w:tc>
          <w:tcPr>
            <w:tcW w:w="2673" w:type="dxa"/>
          </w:tcPr>
          <w:p w:rsidR="00A62E7C" w:rsidRDefault="00A62E7C" w:rsidP="00A62E7C">
            <w:pPr>
              <w:jc w:val="center"/>
              <w:rPr>
                <w:rFonts w:ascii="Arial" w:hAnsi="Arial" w:cs="Arial"/>
              </w:rPr>
            </w:pPr>
            <w:r>
              <w:rPr>
                <w:rFonts w:ascii="Arial" w:hAnsi="Arial" w:cs="Arial"/>
              </w:rPr>
              <w:t>SECCION DE SUMINISTROS</w:t>
            </w:r>
          </w:p>
        </w:tc>
        <w:tc>
          <w:tcPr>
            <w:tcW w:w="4088" w:type="dxa"/>
            <w:vAlign w:val="center"/>
          </w:tcPr>
          <w:p w:rsidR="00561E85" w:rsidRPr="0073371C" w:rsidRDefault="00561E85" w:rsidP="00561E85">
            <w:pPr>
              <w:autoSpaceDE w:val="0"/>
              <w:autoSpaceDN w:val="0"/>
              <w:adjustRightInd w:val="0"/>
              <w:jc w:val="both"/>
              <w:rPr>
                <w:rFonts w:ascii="Verdana" w:hAnsi="Verdana" w:cs="Arial"/>
                <w:bCs/>
                <w:color w:val="000000"/>
              </w:rPr>
            </w:pPr>
            <w:r w:rsidRPr="0073371C">
              <w:rPr>
                <w:rFonts w:ascii="Verdana" w:hAnsi="Verdana" w:cs="Arial"/>
                <w:bCs/>
                <w:color w:val="000000"/>
              </w:rPr>
              <w:t>De acuerdo a la Resolución MD 1095 de 2010, articulo vigesimoséptimo corresponde:</w:t>
            </w:r>
          </w:p>
          <w:p w:rsidR="00A62E7C" w:rsidRPr="0073371C" w:rsidRDefault="00A62E7C" w:rsidP="00561E85">
            <w:pPr>
              <w:jc w:val="both"/>
              <w:rPr>
                <w:rFonts w:ascii="Verdana" w:hAnsi="Verdana" w:cs="Arial"/>
              </w:rPr>
            </w:pPr>
          </w:p>
          <w:p w:rsidR="00561E85" w:rsidRPr="0073371C" w:rsidRDefault="00561E85" w:rsidP="00561E85">
            <w:pPr>
              <w:autoSpaceDE w:val="0"/>
              <w:autoSpaceDN w:val="0"/>
              <w:adjustRightInd w:val="0"/>
              <w:jc w:val="both"/>
              <w:rPr>
                <w:rFonts w:ascii="Verdana" w:hAnsi="Verdana" w:cs="Arial"/>
                <w:color w:val="000000"/>
              </w:rPr>
            </w:pPr>
            <w:r w:rsidRPr="0073371C">
              <w:rPr>
                <w:rFonts w:ascii="Verdana" w:hAnsi="Verdana" w:cs="Arial"/>
                <w:color w:val="000000"/>
              </w:rPr>
              <w:t xml:space="preserve">1.- Coordinar y vigilar el cumplimiento de las funciones establecidas para el almacenista de la Corporación, determinando procedimientos o mecanismos de control. </w:t>
            </w:r>
          </w:p>
          <w:p w:rsidR="00561E85" w:rsidRPr="0073371C" w:rsidRDefault="00561E85" w:rsidP="00561E85">
            <w:pPr>
              <w:autoSpaceDE w:val="0"/>
              <w:autoSpaceDN w:val="0"/>
              <w:adjustRightInd w:val="0"/>
              <w:jc w:val="both"/>
              <w:rPr>
                <w:rFonts w:ascii="Verdana" w:hAnsi="Verdana" w:cs="Arial"/>
                <w:color w:val="000000"/>
              </w:rPr>
            </w:pPr>
            <w:r w:rsidRPr="0073371C">
              <w:rPr>
                <w:rFonts w:ascii="Verdana" w:hAnsi="Verdana" w:cs="Arial"/>
                <w:color w:val="000000"/>
              </w:rPr>
              <w:t xml:space="preserve">2. Elaborar bajo su responsabilidad, mínimo dos veces al año (junio y diciembre) y mantener al día el inventario general de los elementos devolutivos y de consumo a su cargo. </w:t>
            </w:r>
          </w:p>
          <w:p w:rsidR="00561E85" w:rsidRPr="0073371C" w:rsidRDefault="0073371C" w:rsidP="00561E85">
            <w:pPr>
              <w:autoSpaceDE w:val="0"/>
              <w:autoSpaceDN w:val="0"/>
              <w:adjustRightInd w:val="0"/>
              <w:jc w:val="both"/>
              <w:rPr>
                <w:rFonts w:ascii="Verdana" w:hAnsi="Verdana" w:cs="Arial"/>
                <w:color w:val="000000"/>
              </w:rPr>
            </w:pPr>
            <w:r>
              <w:rPr>
                <w:rFonts w:ascii="Verdana" w:hAnsi="Verdana" w:cs="Arial"/>
                <w:color w:val="000000"/>
              </w:rPr>
              <w:t xml:space="preserve">3. </w:t>
            </w:r>
            <w:proofErr w:type="spellStart"/>
            <w:r>
              <w:rPr>
                <w:rFonts w:ascii="Verdana" w:hAnsi="Verdana" w:cs="Arial"/>
                <w:color w:val="000000"/>
              </w:rPr>
              <w:t>Rec</w:t>
            </w:r>
            <w:r w:rsidR="00561E85" w:rsidRPr="0073371C">
              <w:rPr>
                <w:rFonts w:ascii="Verdana" w:hAnsi="Verdana" w:cs="Arial"/>
                <w:color w:val="000000"/>
              </w:rPr>
              <w:t>epcionar</w:t>
            </w:r>
            <w:proofErr w:type="spellEnd"/>
            <w:r w:rsidR="00561E85" w:rsidRPr="0073371C">
              <w:rPr>
                <w:rFonts w:ascii="Verdana" w:hAnsi="Verdana" w:cs="Arial"/>
                <w:color w:val="000000"/>
              </w:rPr>
              <w:t xml:space="preserve"> y dar respuesta en el término legal a las solicitudes que eleven los honorables Representantes y demás servidores públicos de la Corporación sobre asuntos de su competencia. </w:t>
            </w:r>
          </w:p>
          <w:p w:rsidR="00561E85" w:rsidRPr="0073371C" w:rsidRDefault="00561E85" w:rsidP="00561E85">
            <w:pPr>
              <w:autoSpaceDE w:val="0"/>
              <w:autoSpaceDN w:val="0"/>
              <w:adjustRightInd w:val="0"/>
              <w:jc w:val="both"/>
              <w:rPr>
                <w:rFonts w:ascii="Verdana" w:hAnsi="Verdana" w:cs="Arial"/>
                <w:color w:val="000000"/>
              </w:rPr>
            </w:pPr>
            <w:r w:rsidRPr="0073371C">
              <w:rPr>
                <w:rFonts w:ascii="Verdana" w:hAnsi="Verdana" w:cs="Arial"/>
                <w:color w:val="000000"/>
              </w:rPr>
              <w:t xml:space="preserve">4. Elaborar y mantener al día el </w:t>
            </w:r>
            <w:proofErr w:type="spellStart"/>
            <w:r w:rsidRPr="0073371C">
              <w:rPr>
                <w:rFonts w:ascii="Verdana" w:hAnsi="Verdana" w:cs="Arial"/>
                <w:color w:val="000000"/>
              </w:rPr>
              <w:t>kárdex</w:t>
            </w:r>
            <w:proofErr w:type="spellEnd"/>
            <w:r w:rsidRPr="0073371C">
              <w:rPr>
                <w:rFonts w:ascii="Verdana" w:hAnsi="Verdana" w:cs="Arial"/>
                <w:color w:val="000000"/>
              </w:rPr>
              <w:t xml:space="preserve"> de la Sección de Suministros. </w:t>
            </w:r>
          </w:p>
          <w:p w:rsidR="00561E85" w:rsidRPr="0073371C" w:rsidRDefault="00561E85" w:rsidP="00561E85">
            <w:pPr>
              <w:autoSpaceDE w:val="0"/>
              <w:autoSpaceDN w:val="0"/>
              <w:adjustRightInd w:val="0"/>
              <w:jc w:val="both"/>
              <w:rPr>
                <w:rFonts w:ascii="Verdana" w:hAnsi="Verdana" w:cs="Arial"/>
                <w:color w:val="000000"/>
              </w:rPr>
            </w:pPr>
            <w:r w:rsidRPr="0073371C">
              <w:rPr>
                <w:rFonts w:ascii="Verdana" w:hAnsi="Verdana" w:cs="Arial"/>
                <w:color w:val="000000"/>
              </w:rPr>
              <w:t xml:space="preserve">5. Informar oportunamente al Jefe de la División de Servicios sobre los elementos requeridos a fin de tramitar la consecución de los mismos. </w:t>
            </w:r>
          </w:p>
          <w:p w:rsidR="00561E85" w:rsidRPr="0073371C" w:rsidRDefault="00561E85" w:rsidP="00561E85">
            <w:pPr>
              <w:jc w:val="both"/>
              <w:rPr>
                <w:rFonts w:ascii="Verdana" w:hAnsi="Verdana" w:cs="Arial"/>
              </w:rPr>
            </w:pPr>
            <w:r w:rsidRPr="0073371C">
              <w:rPr>
                <w:rFonts w:ascii="Verdana" w:hAnsi="Verdana" w:cs="Arial"/>
                <w:color w:val="000000"/>
              </w:rPr>
              <w:t>6. Supervisar el trabajo del personal a su cargo.</w:t>
            </w:r>
          </w:p>
        </w:tc>
      </w:tr>
    </w:tbl>
    <w:p w:rsidR="007E51B1" w:rsidRDefault="007E51B1" w:rsidP="003D5067">
      <w:pPr>
        <w:jc w:val="center"/>
        <w:rPr>
          <w:rFonts w:ascii="Arial" w:hAnsi="Arial" w:cs="Arial"/>
          <w:sz w:val="24"/>
        </w:rPr>
      </w:pPr>
    </w:p>
    <w:sectPr w:rsidR="007E51B1" w:rsidSect="008A3768">
      <w:headerReference w:type="default" r:id="rId8"/>
      <w:footerReference w:type="default" r:id="rId9"/>
      <w:pgSz w:w="12240" w:h="15840"/>
      <w:pgMar w:top="1701" w:right="1701" w:bottom="1134" w:left="1701"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742" w:rsidRDefault="00A31742" w:rsidP="00B00076">
      <w:pPr>
        <w:spacing w:after="0" w:line="240" w:lineRule="auto"/>
      </w:pPr>
      <w:r>
        <w:separator/>
      </w:r>
    </w:p>
  </w:endnote>
  <w:endnote w:type="continuationSeparator" w:id="0">
    <w:p w:rsidR="00A31742" w:rsidRDefault="00A31742" w:rsidP="00B00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ato-Regular">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1"/>
      <w:gridCol w:w="4618"/>
    </w:tblGrid>
    <w:tr w:rsidR="001A7F0B" w:rsidTr="001C1638">
      <w:trPr>
        <w:trHeight w:val="930"/>
      </w:trPr>
      <w:tc>
        <w:tcPr>
          <w:tcW w:w="4511" w:type="dxa"/>
        </w:tcPr>
        <w:p w:rsidR="001A7F0B" w:rsidRDefault="00A31742">
          <w:pPr>
            <w:tabs>
              <w:tab w:val="center" w:pos="4111"/>
              <w:tab w:val="center" w:pos="4252"/>
              <w:tab w:val="right" w:pos="8504"/>
            </w:tabs>
            <w:rPr>
              <w:rFonts w:ascii="Calibri" w:eastAsia="Times New Roman" w:hAnsi="Calibri" w:cs="Calibri"/>
              <w:kern w:val="20"/>
              <w:sz w:val="14"/>
              <w:szCs w:val="14"/>
              <w:lang w:val="es-ES" w:eastAsia="es-ES"/>
            </w:rPr>
          </w:pPr>
          <w:hyperlink r:id="rId1" w:history="1">
            <w:r w:rsidR="001A7F0B">
              <w:rPr>
                <w:rStyle w:val="Hipervnculo"/>
                <w:rFonts w:ascii="Calibri" w:eastAsia="Times New Roman" w:hAnsi="Calibri" w:cs="Calibri"/>
                <w:kern w:val="20"/>
                <w:sz w:val="14"/>
                <w:szCs w:val="14"/>
                <w:lang w:val="es-ES" w:eastAsia="es-ES"/>
              </w:rPr>
              <w:t>Calle 10 No 7-50</w:t>
            </w:r>
          </w:hyperlink>
          <w:r w:rsidR="001A7F0B">
            <w:rPr>
              <w:rFonts w:ascii="Calibri" w:eastAsia="Times New Roman" w:hAnsi="Calibri" w:cs="Calibri"/>
              <w:kern w:val="20"/>
              <w:sz w:val="14"/>
              <w:szCs w:val="14"/>
              <w:lang w:val="es-ES" w:eastAsia="es-ES"/>
            </w:rPr>
            <w:t xml:space="preserve"> Capitolio Nacional</w:t>
          </w:r>
        </w:p>
        <w:p w:rsidR="001A7F0B" w:rsidRDefault="001A7F0B">
          <w:pPr>
            <w:tabs>
              <w:tab w:val="center" w:pos="4111"/>
              <w:tab w:val="center" w:pos="4252"/>
              <w:tab w:val="right" w:pos="8504"/>
            </w:tabs>
            <w:rPr>
              <w:rFonts w:ascii="Calibri" w:eastAsia="Times New Roman" w:hAnsi="Calibri" w:cs="Calibri"/>
              <w:kern w:val="20"/>
              <w:sz w:val="14"/>
              <w:szCs w:val="14"/>
              <w:lang w:val="es-ES" w:eastAsia="es-ES"/>
            </w:rPr>
          </w:pPr>
          <w:r>
            <w:rPr>
              <w:rFonts w:ascii="Calibri" w:eastAsia="Times New Roman" w:hAnsi="Calibri" w:cs="Calibri"/>
              <w:kern w:val="20"/>
              <w:sz w:val="14"/>
              <w:szCs w:val="14"/>
              <w:lang w:val="es-ES" w:eastAsia="es-ES"/>
            </w:rPr>
            <w:t>Carrera 7 N° 8 – 68  Ed.  Nuevo del Congreso</w:t>
          </w:r>
        </w:p>
        <w:p w:rsidR="001A7F0B" w:rsidRDefault="001A7F0B">
          <w:pPr>
            <w:tabs>
              <w:tab w:val="center" w:pos="4111"/>
              <w:tab w:val="center" w:pos="4252"/>
              <w:tab w:val="right" w:pos="8504"/>
            </w:tabs>
            <w:rPr>
              <w:rFonts w:ascii="Calibri" w:eastAsia="Times New Roman" w:hAnsi="Calibri" w:cs="Calibri"/>
              <w:kern w:val="20"/>
              <w:sz w:val="14"/>
              <w:szCs w:val="14"/>
              <w:lang w:val="es-ES" w:eastAsia="es-ES"/>
            </w:rPr>
          </w:pPr>
          <w:r>
            <w:rPr>
              <w:rFonts w:ascii="Calibri" w:eastAsia="Times New Roman" w:hAnsi="Calibri" w:cs="Calibri"/>
              <w:kern w:val="20"/>
              <w:sz w:val="14"/>
              <w:szCs w:val="14"/>
              <w:lang w:val="es-ES" w:eastAsia="es-ES"/>
            </w:rPr>
            <w:t xml:space="preserve">Carrera  8  N°  12  B -  42   Dir. Administrativa   </w:t>
          </w:r>
        </w:p>
        <w:p w:rsidR="001A7F0B" w:rsidRDefault="001A7F0B">
          <w:pPr>
            <w:tabs>
              <w:tab w:val="center" w:pos="4111"/>
              <w:tab w:val="center" w:pos="4252"/>
              <w:tab w:val="right" w:pos="8504"/>
            </w:tabs>
            <w:rPr>
              <w:rFonts w:ascii="Calibri" w:eastAsia="Times New Roman" w:hAnsi="Calibri" w:cs="Calibri"/>
              <w:kern w:val="20"/>
              <w:sz w:val="14"/>
              <w:szCs w:val="14"/>
              <w:lang w:val="es-ES" w:eastAsia="es-ES"/>
            </w:rPr>
          </w:pPr>
          <w:r>
            <w:rPr>
              <w:rFonts w:ascii="Calibri" w:eastAsia="Times New Roman" w:hAnsi="Calibri" w:cs="Calibri"/>
              <w:kern w:val="20"/>
              <w:sz w:val="14"/>
              <w:szCs w:val="14"/>
              <w:lang w:val="es-ES" w:eastAsia="es-ES"/>
            </w:rPr>
            <w:t>Bogotá D.C - Colombia</w:t>
          </w:r>
        </w:p>
        <w:p w:rsidR="001A7F0B" w:rsidRDefault="001A7F0B">
          <w:pPr>
            <w:pStyle w:val="Piedepgina"/>
          </w:pPr>
        </w:p>
      </w:tc>
      <w:tc>
        <w:tcPr>
          <w:tcW w:w="4618" w:type="dxa"/>
          <w:hideMark/>
        </w:tcPr>
        <w:p w:rsidR="001A7F0B" w:rsidRDefault="00A31742">
          <w:pPr>
            <w:pStyle w:val="Piedepgina"/>
            <w:tabs>
              <w:tab w:val="center" w:pos="4111"/>
            </w:tabs>
            <w:jc w:val="right"/>
            <w:rPr>
              <w:rStyle w:val="Hipervnculo"/>
              <w:rFonts w:ascii="Calibri" w:hAnsi="Calibri" w:cs="Calibri"/>
              <w:sz w:val="14"/>
              <w:szCs w:val="14"/>
            </w:rPr>
          </w:pPr>
          <w:hyperlink r:id="rId2" w:history="1">
            <w:r w:rsidR="001A7F0B">
              <w:rPr>
                <w:rStyle w:val="Hipervnculo"/>
                <w:rFonts w:ascii="Calibri" w:hAnsi="Calibri" w:cs="Calibri"/>
                <w:sz w:val="14"/>
                <w:szCs w:val="14"/>
              </w:rPr>
              <w:t>www.camara.gov.co</w:t>
            </w:r>
          </w:hyperlink>
        </w:p>
        <w:p w:rsidR="001A7F0B" w:rsidRDefault="001A7F0B">
          <w:pPr>
            <w:pStyle w:val="Piedepgina"/>
            <w:tabs>
              <w:tab w:val="center" w:pos="4111"/>
            </w:tabs>
            <w:jc w:val="right"/>
            <w:rPr>
              <w:rStyle w:val="Hipervnculo"/>
              <w:rFonts w:ascii="Calibri" w:hAnsi="Calibri" w:cs="Calibri"/>
              <w:sz w:val="14"/>
              <w:szCs w:val="14"/>
            </w:rPr>
          </w:pPr>
          <w:proofErr w:type="spellStart"/>
          <w:r>
            <w:rPr>
              <w:rStyle w:val="Hipervnculo"/>
              <w:rFonts w:ascii="Calibri" w:hAnsi="Calibri" w:cs="Calibri"/>
              <w:sz w:val="14"/>
              <w:szCs w:val="14"/>
            </w:rPr>
            <w:t>twitter@camaracolombia</w:t>
          </w:r>
          <w:proofErr w:type="spellEnd"/>
        </w:p>
        <w:p w:rsidR="001A7F0B" w:rsidRDefault="001A7F0B">
          <w:pPr>
            <w:pStyle w:val="Piedepgina"/>
            <w:jc w:val="right"/>
          </w:pPr>
          <w:r>
            <w:rPr>
              <w:rFonts w:ascii="Calibri" w:hAnsi="Calibri" w:cs="Calibri"/>
              <w:sz w:val="14"/>
              <w:szCs w:val="14"/>
            </w:rPr>
            <w:t>Facebook: @</w:t>
          </w:r>
          <w:proofErr w:type="spellStart"/>
          <w:r>
            <w:rPr>
              <w:rFonts w:ascii="Calibri" w:hAnsi="Calibri" w:cs="Calibri"/>
              <w:sz w:val="14"/>
              <w:szCs w:val="14"/>
            </w:rPr>
            <w:t>camaraderepresentantes</w:t>
          </w:r>
          <w:proofErr w:type="spellEnd"/>
        </w:p>
        <w:p w:rsidR="001A7F0B" w:rsidRDefault="001A7F0B">
          <w:pPr>
            <w:pStyle w:val="Piedepgina"/>
            <w:jc w:val="right"/>
            <w:rPr>
              <w:rFonts w:ascii="Calibri" w:eastAsia="Times New Roman" w:hAnsi="Calibri" w:cs="Calibri"/>
              <w:kern w:val="20"/>
              <w:sz w:val="14"/>
              <w:szCs w:val="14"/>
              <w:lang w:val="es-ES" w:eastAsia="es-ES"/>
            </w:rPr>
          </w:pPr>
          <w:r>
            <w:rPr>
              <w:rFonts w:ascii="Calibri" w:eastAsia="Times New Roman" w:hAnsi="Calibri" w:cs="Calibri"/>
              <w:kern w:val="20"/>
              <w:sz w:val="14"/>
              <w:szCs w:val="14"/>
              <w:lang w:val="es-ES" w:eastAsia="es-ES"/>
            </w:rPr>
            <w:t>PBX  4325100/101/102 Ext. 5508</w:t>
          </w:r>
        </w:p>
        <w:p w:rsidR="001A7F0B" w:rsidRDefault="001A7F0B">
          <w:pPr>
            <w:pStyle w:val="Piedepgina"/>
            <w:jc w:val="right"/>
          </w:pPr>
          <w:r>
            <w:rPr>
              <w:rFonts w:ascii="Calibri" w:hAnsi="Calibri" w:cs="Calibri"/>
              <w:sz w:val="14"/>
              <w:szCs w:val="14"/>
            </w:rPr>
            <w:t>Línea Gratuita 018000122512</w:t>
          </w:r>
        </w:p>
      </w:tc>
    </w:tr>
  </w:tbl>
  <w:p w:rsidR="001A7F0B" w:rsidRPr="000A4873" w:rsidRDefault="001A7F0B" w:rsidP="001C1638">
    <w:pPr>
      <w:pStyle w:val="Piedepgina"/>
      <w:spacing w:line="600"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742" w:rsidRDefault="00A31742" w:rsidP="00B00076">
      <w:pPr>
        <w:spacing w:after="0" w:line="240" w:lineRule="auto"/>
      </w:pPr>
      <w:r>
        <w:separator/>
      </w:r>
    </w:p>
  </w:footnote>
  <w:footnote w:type="continuationSeparator" w:id="0">
    <w:p w:rsidR="00A31742" w:rsidRDefault="00A31742" w:rsidP="00B000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0"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350"/>
      <w:gridCol w:w="4564"/>
      <w:gridCol w:w="829"/>
      <w:gridCol w:w="983"/>
    </w:tblGrid>
    <w:tr w:rsidR="001A7F0B" w:rsidTr="001363E5">
      <w:trPr>
        <w:cantSplit/>
        <w:trHeight w:val="275"/>
      </w:trPr>
      <w:tc>
        <w:tcPr>
          <w:tcW w:w="1347" w:type="pct"/>
          <w:vMerge w:val="restart"/>
          <w:vAlign w:val="center"/>
        </w:tcPr>
        <w:p w:rsidR="001A7F0B" w:rsidRDefault="001A7F0B" w:rsidP="00F67EBB">
          <w:pPr>
            <w:pStyle w:val="Encabezado"/>
            <w:ind w:left="-567"/>
            <w:jc w:val="center"/>
            <w:rPr>
              <w:rFonts w:ascii="Arial" w:hAnsi="Arial"/>
              <w:b/>
              <w:sz w:val="16"/>
              <w:szCs w:val="16"/>
            </w:rPr>
          </w:pPr>
          <w:r>
            <w:rPr>
              <w:rFonts w:ascii="Arial" w:hAnsi="Arial"/>
              <w:b/>
              <w:noProof/>
              <w:sz w:val="16"/>
              <w:szCs w:val="16"/>
              <w:lang w:eastAsia="es-CO"/>
            </w:rPr>
            <w:drawing>
              <wp:anchor distT="0" distB="0" distL="114300" distR="114300" simplePos="0" relativeHeight="251661312" behindDoc="0" locked="0" layoutInCell="1" allowOverlap="1" wp14:anchorId="22ECD085" wp14:editId="72083CA7">
                <wp:simplePos x="0" y="0"/>
                <wp:positionH relativeFrom="column">
                  <wp:posOffset>67310</wp:posOffset>
                </wp:positionH>
                <wp:positionV relativeFrom="paragraph">
                  <wp:posOffset>-12700</wp:posOffset>
                </wp:positionV>
                <wp:extent cx="1169670" cy="487045"/>
                <wp:effectExtent l="0" t="0" r="0" b="8255"/>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N FORMATOS con n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9670" cy="487045"/>
                        </a:xfrm>
                        <a:prstGeom prst="rect">
                          <a:avLst/>
                        </a:prstGeom>
                      </pic:spPr>
                    </pic:pic>
                  </a:graphicData>
                </a:graphic>
                <wp14:sizeRelH relativeFrom="margin">
                  <wp14:pctWidth>0</wp14:pctWidth>
                </wp14:sizeRelH>
                <wp14:sizeRelV relativeFrom="margin">
                  <wp14:pctHeight>0</wp14:pctHeight>
                </wp14:sizeRelV>
              </wp:anchor>
            </w:drawing>
          </w:r>
        </w:p>
      </w:tc>
      <w:tc>
        <w:tcPr>
          <w:tcW w:w="2615" w:type="pct"/>
          <w:tcBorders>
            <w:right w:val="nil"/>
          </w:tcBorders>
          <w:vAlign w:val="center"/>
        </w:tcPr>
        <w:p w:rsidR="001A7F0B" w:rsidRPr="00E77228" w:rsidRDefault="001A7F0B" w:rsidP="008A3768">
          <w:pPr>
            <w:pStyle w:val="Encabezado"/>
            <w:jc w:val="center"/>
            <w:rPr>
              <w:rFonts w:cs="Arial"/>
              <w:b/>
            </w:rPr>
          </w:pPr>
          <w:r>
            <w:rPr>
              <w:rFonts w:cs="Arial"/>
              <w:b/>
            </w:rPr>
            <w:t>División de Personal</w:t>
          </w:r>
        </w:p>
      </w:tc>
      <w:tc>
        <w:tcPr>
          <w:tcW w:w="1038" w:type="pct"/>
          <w:gridSpan w:val="2"/>
          <w:tcBorders>
            <w:left w:val="nil"/>
          </w:tcBorders>
          <w:vAlign w:val="center"/>
        </w:tcPr>
        <w:p w:rsidR="001A7F0B" w:rsidRPr="008A3768" w:rsidRDefault="001A7F0B" w:rsidP="008A3768">
          <w:pPr>
            <w:pStyle w:val="Encabezado"/>
            <w:jc w:val="center"/>
            <w:rPr>
              <w:rFonts w:cs="Arial"/>
              <w:b/>
            </w:rPr>
          </w:pPr>
        </w:p>
      </w:tc>
    </w:tr>
    <w:tr w:rsidR="001A7F0B" w:rsidTr="00F67EBB">
      <w:trPr>
        <w:cantSplit/>
        <w:trHeight w:val="214"/>
      </w:trPr>
      <w:tc>
        <w:tcPr>
          <w:tcW w:w="1347" w:type="pct"/>
          <w:vMerge/>
          <w:vAlign w:val="center"/>
        </w:tcPr>
        <w:p w:rsidR="001A7F0B" w:rsidRDefault="001A7F0B" w:rsidP="00F67EBB">
          <w:pPr>
            <w:pStyle w:val="Encabezado"/>
            <w:jc w:val="center"/>
            <w:rPr>
              <w:rFonts w:ascii="Arial" w:hAnsi="Arial" w:cs="Arial"/>
              <w:b/>
              <w:sz w:val="28"/>
              <w:szCs w:val="28"/>
            </w:rPr>
          </w:pPr>
        </w:p>
      </w:tc>
      <w:tc>
        <w:tcPr>
          <w:tcW w:w="2615" w:type="pct"/>
          <w:vMerge w:val="restart"/>
          <w:vAlign w:val="center"/>
        </w:tcPr>
        <w:p w:rsidR="001A7F0B" w:rsidRPr="00D335DF" w:rsidRDefault="00EE059F" w:rsidP="00F67EBB">
          <w:pPr>
            <w:pStyle w:val="Encabezado"/>
            <w:jc w:val="center"/>
            <w:rPr>
              <w:rFonts w:cs="Arial"/>
              <w:b/>
              <w:sz w:val="28"/>
              <w:szCs w:val="28"/>
            </w:rPr>
          </w:pPr>
          <w:r>
            <w:rPr>
              <w:b/>
              <w:sz w:val="20"/>
              <w:szCs w:val="20"/>
            </w:rPr>
            <w:t>DESCRIPCION GENERAL DE LA ESTRUCTURA ORGANICA DE LAS DIVISIONES Y DEPENDENCIAS</w:t>
          </w:r>
        </w:p>
      </w:tc>
      <w:tc>
        <w:tcPr>
          <w:tcW w:w="475" w:type="pct"/>
          <w:vAlign w:val="center"/>
        </w:tcPr>
        <w:p w:rsidR="001A7F0B" w:rsidRPr="00A7482D" w:rsidRDefault="001A7F0B" w:rsidP="008A3768">
          <w:pPr>
            <w:pStyle w:val="Encabezado"/>
            <w:spacing w:line="360" w:lineRule="auto"/>
            <w:jc w:val="center"/>
            <w:rPr>
              <w:rFonts w:cs="Arial"/>
              <w:sz w:val="14"/>
              <w:szCs w:val="14"/>
            </w:rPr>
          </w:pPr>
          <w:r w:rsidRPr="00A7482D">
            <w:rPr>
              <w:rFonts w:cs="Arial"/>
              <w:sz w:val="14"/>
              <w:szCs w:val="14"/>
            </w:rPr>
            <w:t>VERSIÓN</w:t>
          </w:r>
        </w:p>
      </w:tc>
      <w:tc>
        <w:tcPr>
          <w:tcW w:w="563" w:type="pct"/>
          <w:vAlign w:val="center"/>
        </w:tcPr>
        <w:p w:rsidR="001A7F0B" w:rsidRPr="00A7482D" w:rsidRDefault="00F55B32" w:rsidP="00F55B32">
          <w:pPr>
            <w:pStyle w:val="Encabezado"/>
            <w:spacing w:line="360" w:lineRule="auto"/>
            <w:rPr>
              <w:rFonts w:cs="Arial"/>
              <w:sz w:val="14"/>
              <w:szCs w:val="14"/>
            </w:rPr>
          </w:pPr>
          <w:r>
            <w:rPr>
              <w:rFonts w:cs="Arial"/>
              <w:sz w:val="14"/>
              <w:szCs w:val="14"/>
            </w:rPr>
            <w:t>1-2021</w:t>
          </w:r>
        </w:p>
      </w:tc>
    </w:tr>
    <w:tr w:rsidR="001A7F0B" w:rsidTr="00F67EBB">
      <w:trPr>
        <w:cantSplit/>
        <w:trHeight w:val="130"/>
      </w:trPr>
      <w:tc>
        <w:tcPr>
          <w:tcW w:w="1347" w:type="pct"/>
          <w:vMerge/>
          <w:vAlign w:val="center"/>
        </w:tcPr>
        <w:p w:rsidR="001A7F0B" w:rsidRDefault="001A7F0B" w:rsidP="00F67EBB">
          <w:pPr>
            <w:pStyle w:val="Encabezado"/>
            <w:jc w:val="center"/>
            <w:rPr>
              <w:rFonts w:ascii="Arial" w:hAnsi="Arial" w:cs="Arial"/>
              <w:b/>
              <w:sz w:val="28"/>
              <w:szCs w:val="28"/>
            </w:rPr>
          </w:pPr>
        </w:p>
      </w:tc>
      <w:tc>
        <w:tcPr>
          <w:tcW w:w="2615" w:type="pct"/>
          <w:vMerge/>
          <w:vAlign w:val="center"/>
        </w:tcPr>
        <w:p w:rsidR="001A7F0B" w:rsidRPr="00D335DF" w:rsidRDefault="001A7F0B" w:rsidP="00F67EBB">
          <w:pPr>
            <w:pStyle w:val="Encabezado"/>
            <w:jc w:val="center"/>
            <w:rPr>
              <w:rFonts w:cs="Arial"/>
              <w:b/>
              <w:sz w:val="28"/>
              <w:szCs w:val="28"/>
            </w:rPr>
          </w:pPr>
        </w:p>
      </w:tc>
      <w:tc>
        <w:tcPr>
          <w:tcW w:w="475" w:type="pct"/>
          <w:vAlign w:val="center"/>
        </w:tcPr>
        <w:p w:rsidR="001A7F0B" w:rsidRPr="00A7482D" w:rsidRDefault="001A7F0B" w:rsidP="008A3768">
          <w:pPr>
            <w:pStyle w:val="Encabezado"/>
            <w:spacing w:line="360" w:lineRule="auto"/>
            <w:jc w:val="center"/>
            <w:rPr>
              <w:rFonts w:cs="Arial"/>
              <w:sz w:val="14"/>
              <w:szCs w:val="14"/>
            </w:rPr>
          </w:pPr>
          <w:r w:rsidRPr="00A7482D">
            <w:rPr>
              <w:rFonts w:cs="Arial"/>
              <w:sz w:val="14"/>
              <w:szCs w:val="14"/>
            </w:rPr>
            <w:t>PÁGINA</w:t>
          </w:r>
        </w:p>
      </w:tc>
      <w:tc>
        <w:tcPr>
          <w:tcW w:w="563" w:type="pct"/>
          <w:vAlign w:val="center"/>
        </w:tcPr>
        <w:p w:rsidR="001A7F0B" w:rsidRPr="00A7482D" w:rsidRDefault="001A7F0B" w:rsidP="007E60AE">
          <w:pPr>
            <w:pStyle w:val="Encabezado"/>
            <w:spacing w:line="360" w:lineRule="auto"/>
            <w:rPr>
              <w:rFonts w:cs="Arial"/>
              <w:sz w:val="14"/>
              <w:szCs w:val="14"/>
            </w:rPr>
          </w:pPr>
          <w:r>
            <w:rPr>
              <w:rFonts w:cs="Arial"/>
              <w:b/>
              <w:sz w:val="14"/>
              <w:szCs w:val="14"/>
            </w:rPr>
            <w:t xml:space="preserve">1 </w:t>
          </w:r>
          <w:r w:rsidR="00F55B32">
            <w:rPr>
              <w:rFonts w:cs="Arial"/>
              <w:sz w:val="14"/>
              <w:szCs w:val="14"/>
              <w:lang w:val="es-ES"/>
            </w:rPr>
            <w:t>de 30</w:t>
          </w:r>
        </w:p>
      </w:tc>
    </w:tr>
  </w:tbl>
  <w:p w:rsidR="001A7F0B" w:rsidRDefault="001A7F0B" w:rsidP="00D3324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4C2F"/>
    <w:multiLevelType w:val="hybridMultilevel"/>
    <w:tmpl w:val="4AA628FA"/>
    <w:lvl w:ilvl="0" w:tplc="449A1F12">
      <w:start w:val="1"/>
      <w:numFmt w:val="decimal"/>
      <w:lvlText w:val="%1."/>
      <w:lvlJc w:val="left"/>
      <w:pPr>
        <w:ind w:left="720" w:hanging="360"/>
      </w:pPr>
      <w:rPr>
        <w:rFonts w:cstheme="minorBid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05118F9"/>
    <w:multiLevelType w:val="singleLevel"/>
    <w:tmpl w:val="7D188138"/>
    <w:lvl w:ilvl="0">
      <w:start w:val="1"/>
      <w:numFmt w:val="decimal"/>
      <w:lvlText w:val="%1."/>
      <w:legacy w:legacy="1" w:legacySpace="0" w:legacyIndent="0"/>
      <w:lvlJc w:val="left"/>
      <w:rPr>
        <w:rFonts w:ascii="Verdana" w:hAnsi="Verdana" w:cs="Times New Roman" w:hint="default"/>
      </w:rPr>
    </w:lvl>
  </w:abstractNum>
  <w:abstractNum w:abstractNumId="2" w15:restartNumberingAfterBreak="0">
    <w:nsid w:val="13263E36"/>
    <w:multiLevelType w:val="singleLevel"/>
    <w:tmpl w:val="C8387F6A"/>
    <w:lvl w:ilvl="0">
      <w:start w:val="1"/>
      <w:numFmt w:val="lowerLetter"/>
      <w:lvlText w:val="%1."/>
      <w:legacy w:legacy="1" w:legacySpace="0" w:legacyIndent="0"/>
      <w:lvlJc w:val="left"/>
      <w:rPr>
        <w:rFonts w:ascii="Verdana" w:hAnsi="Verdana" w:cs="Times New Roman" w:hint="default"/>
      </w:rPr>
    </w:lvl>
  </w:abstractNum>
  <w:abstractNum w:abstractNumId="3" w15:restartNumberingAfterBreak="0">
    <w:nsid w:val="2CB85304"/>
    <w:multiLevelType w:val="hybridMultilevel"/>
    <w:tmpl w:val="CC7644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3BC6212"/>
    <w:multiLevelType w:val="hybridMultilevel"/>
    <w:tmpl w:val="A8928214"/>
    <w:lvl w:ilvl="0" w:tplc="BB204940">
      <w:start w:val="1"/>
      <w:numFmt w:val="decimal"/>
      <w:lvlText w:val="%1."/>
      <w:lvlJc w:val="left"/>
      <w:pPr>
        <w:ind w:left="720" w:hanging="360"/>
      </w:pPr>
      <w:rPr>
        <w:rFonts w:ascii="Arial" w:eastAsiaTheme="minorHAnsi"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45679B8"/>
    <w:multiLevelType w:val="hybridMultilevel"/>
    <w:tmpl w:val="5194E9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618684F"/>
    <w:multiLevelType w:val="hybridMultilevel"/>
    <w:tmpl w:val="EAB4B3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3F713E4"/>
    <w:multiLevelType w:val="hybridMultilevel"/>
    <w:tmpl w:val="6C1E55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6287FF4"/>
    <w:multiLevelType w:val="hybridMultilevel"/>
    <w:tmpl w:val="55667EA6"/>
    <w:lvl w:ilvl="0" w:tplc="46C2D34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2F51ED7"/>
    <w:multiLevelType w:val="hybridMultilevel"/>
    <w:tmpl w:val="A72E1CC4"/>
    <w:lvl w:ilvl="0" w:tplc="153AC3A4">
      <w:start w:val="3"/>
      <w:numFmt w:val="bullet"/>
      <w:lvlText w:val="-"/>
      <w:lvlJc w:val="left"/>
      <w:pPr>
        <w:ind w:left="360" w:hanging="360"/>
      </w:pPr>
      <w:rPr>
        <w:rFonts w:ascii="Arial" w:eastAsia="Times New Roman" w:hAnsi="Arial" w:hint="default"/>
        <w:sz w:val="22"/>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6A227480"/>
    <w:multiLevelType w:val="singleLevel"/>
    <w:tmpl w:val="7D188138"/>
    <w:lvl w:ilvl="0">
      <w:start w:val="1"/>
      <w:numFmt w:val="decimal"/>
      <w:lvlText w:val="%1."/>
      <w:legacy w:legacy="1" w:legacySpace="0" w:legacyIndent="0"/>
      <w:lvlJc w:val="left"/>
      <w:rPr>
        <w:rFonts w:ascii="Verdana" w:hAnsi="Verdana" w:cs="Times New Roman" w:hint="default"/>
      </w:rPr>
    </w:lvl>
  </w:abstractNum>
  <w:abstractNum w:abstractNumId="11" w15:restartNumberingAfterBreak="0">
    <w:nsid w:val="6B2F38A9"/>
    <w:multiLevelType w:val="hybridMultilevel"/>
    <w:tmpl w:val="D69E03C0"/>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FFC6D3C"/>
    <w:multiLevelType w:val="hybridMultilevel"/>
    <w:tmpl w:val="F72298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95455D9"/>
    <w:multiLevelType w:val="hybridMultilevel"/>
    <w:tmpl w:val="AF34FCC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4" w15:restartNumberingAfterBreak="0">
    <w:nsid w:val="7CBE5755"/>
    <w:multiLevelType w:val="hybridMultilevel"/>
    <w:tmpl w:val="49489C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5"/>
  </w:num>
  <w:num w:numId="3">
    <w:abstractNumId w:val="9"/>
  </w:num>
  <w:num w:numId="4">
    <w:abstractNumId w:val="7"/>
  </w:num>
  <w:num w:numId="5">
    <w:abstractNumId w:val="0"/>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0"/>
  </w:num>
  <w:num w:numId="9">
    <w:abstractNumId w:val="14"/>
  </w:num>
  <w:num w:numId="10">
    <w:abstractNumId w:val="3"/>
  </w:num>
  <w:num w:numId="11">
    <w:abstractNumId w:val="2"/>
  </w:num>
  <w:num w:numId="12">
    <w:abstractNumId w:val="12"/>
  </w:num>
  <w:num w:numId="13">
    <w:abstractNumId w:val="11"/>
  </w:num>
  <w:num w:numId="14">
    <w:abstractNumId w:val="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064"/>
    <w:rsid w:val="00013874"/>
    <w:rsid w:val="00022FA8"/>
    <w:rsid w:val="00025F61"/>
    <w:rsid w:val="0003204B"/>
    <w:rsid w:val="000356AA"/>
    <w:rsid w:val="00037659"/>
    <w:rsid w:val="00037CE0"/>
    <w:rsid w:val="0004463B"/>
    <w:rsid w:val="00062289"/>
    <w:rsid w:val="00063D02"/>
    <w:rsid w:val="00064E44"/>
    <w:rsid w:val="00065469"/>
    <w:rsid w:val="00070B86"/>
    <w:rsid w:val="00081E44"/>
    <w:rsid w:val="000841D9"/>
    <w:rsid w:val="00090D50"/>
    <w:rsid w:val="000953C0"/>
    <w:rsid w:val="000A26F9"/>
    <w:rsid w:val="000A4873"/>
    <w:rsid w:val="000A49DE"/>
    <w:rsid w:val="000B37C8"/>
    <w:rsid w:val="000B39D5"/>
    <w:rsid w:val="000B7641"/>
    <w:rsid w:val="000C0EF7"/>
    <w:rsid w:val="000C5D8E"/>
    <w:rsid w:val="000C72AF"/>
    <w:rsid w:val="000D580D"/>
    <w:rsid w:val="000D6A93"/>
    <w:rsid w:val="000D77E1"/>
    <w:rsid w:val="000E750B"/>
    <w:rsid w:val="000F0BDA"/>
    <w:rsid w:val="000F3CA2"/>
    <w:rsid w:val="000F493A"/>
    <w:rsid w:val="000F5086"/>
    <w:rsid w:val="000F5E62"/>
    <w:rsid w:val="001001BF"/>
    <w:rsid w:val="00100CE0"/>
    <w:rsid w:val="00104B56"/>
    <w:rsid w:val="00105C78"/>
    <w:rsid w:val="001116F1"/>
    <w:rsid w:val="00125D54"/>
    <w:rsid w:val="001363E5"/>
    <w:rsid w:val="00137476"/>
    <w:rsid w:val="00144D92"/>
    <w:rsid w:val="001467DA"/>
    <w:rsid w:val="0015224E"/>
    <w:rsid w:val="0015603C"/>
    <w:rsid w:val="00160300"/>
    <w:rsid w:val="00164D91"/>
    <w:rsid w:val="00167D62"/>
    <w:rsid w:val="0017268C"/>
    <w:rsid w:val="00172799"/>
    <w:rsid w:val="00176731"/>
    <w:rsid w:val="00177A48"/>
    <w:rsid w:val="0018457D"/>
    <w:rsid w:val="00192A03"/>
    <w:rsid w:val="001A2731"/>
    <w:rsid w:val="001A7F0B"/>
    <w:rsid w:val="001C05A8"/>
    <w:rsid w:val="001C1638"/>
    <w:rsid w:val="001C244D"/>
    <w:rsid w:val="001C7103"/>
    <w:rsid w:val="001C7DD5"/>
    <w:rsid w:val="001D0EB3"/>
    <w:rsid w:val="001E1A20"/>
    <w:rsid w:val="001E5A11"/>
    <w:rsid w:val="001F0217"/>
    <w:rsid w:val="001F47EE"/>
    <w:rsid w:val="001F68FC"/>
    <w:rsid w:val="00204911"/>
    <w:rsid w:val="002072FF"/>
    <w:rsid w:val="00211620"/>
    <w:rsid w:val="00220E00"/>
    <w:rsid w:val="0022228E"/>
    <w:rsid w:val="0022273D"/>
    <w:rsid w:val="00234198"/>
    <w:rsid w:val="002448B1"/>
    <w:rsid w:val="00253E61"/>
    <w:rsid w:val="002666BB"/>
    <w:rsid w:val="00270C76"/>
    <w:rsid w:val="00273622"/>
    <w:rsid w:val="00275FC7"/>
    <w:rsid w:val="00276DE6"/>
    <w:rsid w:val="002844CC"/>
    <w:rsid w:val="002A1EC3"/>
    <w:rsid w:val="002B0488"/>
    <w:rsid w:val="002B3FCA"/>
    <w:rsid w:val="002B51C0"/>
    <w:rsid w:val="002B69A3"/>
    <w:rsid w:val="002B7022"/>
    <w:rsid w:val="002C0775"/>
    <w:rsid w:val="002C1E18"/>
    <w:rsid w:val="002D282A"/>
    <w:rsid w:val="002D6322"/>
    <w:rsid w:val="002D7C05"/>
    <w:rsid w:val="002E6186"/>
    <w:rsid w:val="002F0B12"/>
    <w:rsid w:val="003053D8"/>
    <w:rsid w:val="003108B4"/>
    <w:rsid w:val="003114E1"/>
    <w:rsid w:val="0031500D"/>
    <w:rsid w:val="00322A12"/>
    <w:rsid w:val="0032318F"/>
    <w:rsid w:val="00327E3A"/>
    <w:rsid w:val="00330274"/>
    <w:rsid w:val="00332F21"/>
    <w:rsid w:val="0034581B"/>
    <w:rsid w:val="003516F5"/>
    <w:rsid w:val="003626C3"/>
    <w:rsid w:val="003635B6"/>
    <w:rsid w:val="00375C58"/>
    <w:rsid w:val="003768A6"/>
    <w:rsid w:val="00385B14"/>
    <w:rsid w:val="00392C04"/>
    <w:rsid w:val="00394C22"/>
    <w:rsid w:val="003A174E"/>
    <w:rsid w:val="003A200D"/>
    <w:rsid w:val="003A4371"/>
    <w:rsid w:val="003A6502"/>
    <w:rsid w:val="003C1CE8"/>
    <w:rsid w:val="003C6C49"/>
    <w:rsid w:val="003D10D6"/>
    <w:rsid w:val="003D5067"/>
    <w:rsid w:val="003E3DE4"/>
    <w:rsid w:val="003E728E"/>
    <w:rsid w:val="003E7858"/>
    <w:rsid w:val="004517AF"/>
    <w:rsid w:val="0045182D"/>
    <w:rsid w:val="004565B9"/>
    <w:rsid w:val="00457C6F"/>
    <w:rsid w:val="00461CC4"/>
    <w:rsid w:val="00464410"/>
    <w:rsid w:val="004704E5"/>
    <w:rsid w:val="00482CF5"/>
    <w:rsid w:val="0048608E"/>
    <w:rsid w:val="0048691F"/>
    <w:rsid w:val="004869AF"/>
    <w:rsid w:val="00487B15"/>
    <w:rsid w:val="0049314F"/>
    <w:rsid w:val="00497583"/>
    <w:rsid w:val="004B0471"/>
    <w:rsid w:val="004B35F5"/>
    <w:rsid w:val="004B5275"/>
    <w:rsid w:val="004C2D1A"/>
    <w:rsid w:val="004D0BF5"/>
    <w:rsid w:val="004E3DD8"/>
    <w:rsid w:val="004E54C1"/>
    <w:rsid w:val="004F5CF9"/>
    <w:rsid w:val="00504410"/>
    <w:rsid w:val="00510114"/>
    <w:rsid w:val="00510689"/>
    <w:rsid w:val="00513F3E"/>
    <w:rsid w:val="00524E7A"/>
    <w:rsid w:val="00536202"/>
    <w:rsid w:val="005521E2"/>
    <w:rsid w:val="00560E95"/>
    <w:rsid w:val="00560F2A"/>
    <w:rsid w:val="00561E85"/>
    <w:rsid w:val="00563B3C"/>
    <w:rsid w:val="00573DD1"/>
    <w:rsid w:val="00580E66"/>
    <w:rsid w:val="0058308A"/>
    <w:rsid w:val="00584D78"/>
    <w:rsid w:val="00592E75"/>
    <w:rsid w:val="005935DF"/>
    <w:rsid w:val="005B14BB"/>
    <w:rsid w:val="005B602C"/>
    <w:rsid w:val="005C14FD"/>
    <w:rsid w:val="005C736E"/>
    <w:rsid w:val="005C7EF5"/>
    <w:rsid w:val="005E30F4"/>
    <w:rsid w:val="005F2AD5"/>
    <w:rsid w:val="0060529D"/>
    <w:rsid w:val="00617046"/>
    <w:rsid w:val="00617C41"/>
    <w:rsid w:val="00625ABB"/>
    <w:rsid w:val="00626A66"/>
    <w:rsid w:val="00635052"/>
    <w:rsid w:val="0063581D"/>
    <w:rsid w:val="00635B86"/>
    <w:rsid w:val="00642494"/>
    <w:rsid w:val="00654F68"/>
    <w:rsid w:val="00656B26"/>
    <w:rsid w:val="0065700D"/>
    <w:rsid w:val="006573B3"/>
    <w:rsid w:val="006601EA"/>
    <w:rsid w:val="00665147"/>
    <w:rsid w:val="0067021B"/>
    <w:rsid w:val="00687375"/>
    <w:rsid w:val="00694F99"/>
    <w:rsid w:val="006B3AF0"/>
    <w:rsid w:val="006D3BD4"/>
    <w:rsid w:val="006F7948"/>
    <w:rsid w:val="00701ACE"/>
    <w:rsid w:val="007061B8"/>
    <w:rsid w:val="007125BA"/>
    <w:rsid w:val="00716AED"/>
    <w:rsid w:val="00721307"/>
    <w:rsid w:val="007215A4"/>
    <w:rsid w:val="007228FE"/>
    <w:rsid w:val="007308C5"/>
    <w:rsid w:val="00731989"/>
    <w:rsid w:val="0073371C"/>
    <w:rsid w:val="007350A6"/>
    <w:rsid w:val="00736A9B"/>
    <w:rsid w:val="007376C4"/>
    <w:rsid w:val="0076288C"/>
    <w:rsid w:val="00762A74"/>
    <w:rsid w:val="00783778"/>
    <w:rsid w:val="007A2469"/>
    <w:rsid w:val="007A3739"/>
    <w:rsid w:val="007B09F0"/>
    <w:rsid w:val="007B6A12"/>
    <w:rsid w:val="007D53BC"/>
    <w:rsid w:val="007E39D5"/>
    <w:rsid w:val="007E51B1"/>
    <w:rsid w:val="007E60AE"/>
    <w:rsid w:val="007F304E"/>
    <w:rsid w:val="008068F2"/>
    <w:rsid w:val="00811149"/>
    <w:rsid w:val="0082142D"/>
    <w:rsid w:val="008330A0"/>
    <w:rsid w:val="00844C1A"/>
    <w:rsid w:val="00845538"/>
    <w:rsid w:val="00852F89"/>
    <w:rsid w:val="00855064"/>
    <w:rsid w:val="00857AC3"/>
    <w:rsid w:val="008707F0"/>
    <w:rsid w:val="00887865"/>
    <w:rsid w:val="00897095"/>
    <w:rsid w:val="00897BF0"/>
    <w:rsid w:val="008A2777"/>
    <w:rsid w:val="008A3768"/>
    <w:rsid w:val="008B30E1"/>
    <w:rsid w:val="008B4BD9"/>
    <w:rsid w:val="008B6C50"/>
    <w:rsid w:val="008C16C7"/>
    <w:rsid w:val="008C1936"/>
    <w:rsid w:val="008D2775"/>
    <w:rsid w:val="008D6150"/>
    <w:rsid w:val="008E29C2"/>
    <w:rsid w:val="008F16FA"/>
    <w:rsid w:val="008F685B"/>
    <w:rsid w:val="008F758B"/>
    <w:rsid w:val="0090191B"/>
    <w:rsid w:val="0090542D"/>
    <w:rsid w:val="00913071"/>
    <w:rsid w:val="00913AAF"/>
    <w:rsid w:val="00922736"/>
    <w:rsid w:val="00922D00"/>
    <w:rsid w:val="0093024B"/>
    <w:rsid w:val="00931C29"/>
    <w:rsid w:val="00933E0F"/>
    <w:rsid w:val="009344EB"/>
    <w:rsid w:val="00953F1A"/>
    <w:rsid w:val="00957A4D"/>
    <w:rsid w:val="00961661"/>
    <w:rsid w:val="00961DAA"/>
    <w:rsid w:val="00963A57"/>
    <w:rsid w:val="00970B96"/>
    <w:rsid w:val="00973820"/>
    <w:rsid w:val="00991E8D"/>
    <w:rsid w:val="00992A6E"/>
    <w:rsid w:val="009A6933"/>
    <w:rsid w:val="009A7BC4"/>
    <w:rsid w:val="009B0469"/>
    <w:rsid w:val="009C187C"/>
    <w:rsid w:val="009C5D8C"/>
    <w:rsid w:val="009D33BD"/>
    <w:rsid w:val="009D5FD6"/>
    <w:rsid w:val="009E1899"/>
    <w:rsid w:val="009F13C6"/>
    <w:rsid w:val="009F3F5C"/>
    <w:rsid w:val="00A00627"/>
    <w:rsid w:val="00A06AD1"/>
    <w:rsid w:val="00A126CC"/>
    <w:rsid w:val="00A23F51"/>
    <w:rsid w:val="00A26730"/>
    <w:rsid w:val="00A31742"/>
    <w:rsid w:val="00A34409"/>
    <w:rsid w:val="00A349A3"/>
    <w:rsid w:val="00A37ACF"/>
    <w:rsid w:val="00A47C1F"/>
    <w:rsid w:val="00A54234"/>
    <w:rsid w:val="00A55058"/>
    <w:rsid w:val="00A62E7C"/>
    <w:rsid w:val="00A63DEE"/>
    <w:rsid w:val="00A6403E"/>
    <w:rsid w:val="00A72905"/>
    <w:rsid w:val="00A76914"/>
    <w:rsid w:val="00A9301D"/>
    <w:rsid w:val="00A961CF"/>
    <w:rsid w:val="00AA2B7D"/>
    <w:rsid w:val="00AA3406"/>
    <w:rsid w:val="00AA6C01"/>
    <w:rsid w:val="00AB7155"/>
    <w:rsid w:val="00AD7303"/>
    <w:rsid w:val="00AE361F"/>
    <w:rsid w:val="00AF55F2"/>
    <w:rsid w:val="00AF5E73"/>
    <w:rsid w:val="00B00076"/>
    <w:rsid w:val="00B00AF4"/>
    <w:rsid w:val="00B05E61"/>
    <w:rsid w:val="00B14736"/>
    <w:rsid w:val="00B14C8F"/>
    <w:rsid w:val="00B15D81"/>
    <w:rsid w:val="00B2618C"/>
    <w:rsid w:val="00B26A5C"/>
    <w:rsid w:val="00B26C03"/>
    <w:rsid w:val="00B31BFC"/>
    <w:rsid w:val="00B33B42"/>
    <w:rsid w:val="00B34BB4"/>
    <w:rsid w:val="00B3591D"/>
    <w:rsid w:val="00B368A1"/>
    <w:rsid w:val="00B41B00"/>
    <w:rsid w:val="00B42CC7"/>
    <w:rsid w:val="00B67A93"/>
    <w:rsid w:val="00B73AC7"/>
    <w:rsid w:val="00B85558"/>
    <w:rsid w:val="00B87C36"/>
    <w:rsid w:val="00B9164D"/>
    <w:rsid w:val="00BA00AF"/>
    <w:rsid w:val="00BA0791"/>
    <w:rsid w:val="00BA4367"/>
    <w:rsid w:val="00BA6199"/>
    <w:rsid w:val="00BB75B0"/>
    <w:rsid w:val="00BC2955"/>
    <w:rsid w:val="00BC716F"/>
    <w:rsid w:val="00BD2AE7"/>
    <w:rsid w:val="00BD47B3"/>
    <w:rsid w:val="00BD4AA2"/>
    <w:rsid w:val="00BD4D96"/>
    <w:rsid w:val="00BD559E"/>
    <w:rsid w:val="00BD7F85"/>
    <w:rsid w:val="00BD7FD0"/>
    <w:rsid w:val="00BE1894"/>
    <w:rsid w:val="00BE1EA7"/>
    <w:rsid w:val="00BE2106"/>
    <w:rsid w:val="00BE5E22"/>
    <w:rsid w:val="00BE72EC"/>
    <w:rsid w:val="00BF1FC3"/>
    <w:rsid w:val="00BF2089"/>
    <w:rsid w:val="00C00DC9"/>
    <w:rsid w:val="00C02B8E"/>
    <w:rsid w:val="00C225A2"/>
    <w:rsid w:val="00C30B14"/>
    <w:rsid w:val="00C3230E"/>
    <w:rsid w:val="00C341E8"/>
    <w:rsid w:val="00C35341"/>
    <w:rsid w:val="00C5200B"/>
    <w:rsid w:val="00C66EA5"/>
    <w:rsid w:val="00C70AD9"/>
    <w:rsid w:val="00C711A5"/>
    <w:rsid w:val="00C773F3"/>
    <w:rsid w:val="00C9257B"/>
    <w:rsid w:val="00C92F14"/>
    <w:rsid w:val="00C9391D"/>
    <w:rsid w:val="00CA2369"/>
    <w:rsid w:val="00CA4BB9"/>
    <w:rsid w:val="00CA4E68"/>
    <w:rsid w:val="00CA5786"/>
    <w:rsid w:val="00CA5FCD"/>
    <w:rsid w:val="00CA7C9B"/>
    <w:rsid w:val="00CC64E3"/>
    <w:rsid w:val="00CC7719"/>
    <w:rsid w:val="00CD11DF"/>
    <w:rsid w:val="00CE1BF7"/>
    <w:rsid w:val="00CE340A"/>
    <w:rsid w:val="00CE74B0"/>
    <w:rsid w:val="00CF4663"/>
    <w:rsid w:val="00CF63BE"/>
    <w:rsid w:val="00D00CB5"/>
    <w:rsid w:val="00D0117A"/>
    <w:rsid w:val="00D077D2"/>
    <w:rsid w:val="00D10BD7"/>
    <w:rsid w:val="00D12935"/>
    <w:rsid w:val="00D17D9B"/>
    <w:rsid w:val="00D20C30"/>
    <w:rsid w:val="00D31471"/>
    <w:rsid w:val="00D32871"/>
    <w:rsid w:val="00D33249"/>
    <w:rsid w:val="00D365E3"/>
    <w:rsid w:val="00D379B1"/>
    <w:rsid w:val="00D4227A"/>
    <w:rsid w:val="00D53787"/>
    <w:rsid w:val="00D54E02"/>
    <w:rsid w:val="00D574EE"/>
    <w:rsid w:val="00D60733"/>
    <w:rsid w:val="00D911E8"/>
    <w:rsid w:val="00DA0010"/>
    <w:rsid w:val="00DA1CD4"/>
    <w:rsid w:val="00DA2384"/>
    <w:rsid w:val="00DA59E9"/>
    <w:rsid w:val="00DB1C2E"/>
    <w:rsid w:val="00DB3819"/>
    <w:rsid w:val="00DB6BB4"/>
    <w:rsid w:val="00DC034F"/>
    <w:rsid w:val="00DD3699"/>
    <w:rsid w:val="00DD4D6A"/>
    <w:rsid w:val="00DD6E60"/>
    <w:rsid w:val="00DE00E4"/>
    <w:rsid w:val="00DE04AD"/>
    <w:rsid w:val="00DE3C98"/>
    <w:rsid w:val="00DE5692"/>
    <w:rsid w:val="00DF46BC"/>
    <w:rsid w:val="00DF5305"/>
    <w:rsid w:val="00E02F8E"/>
    <w:rsid w:val="00E3061F"/>
    <w:rsid w:val="00E36247"/>
    <w:rsid w:val="00E37595"/>
    <w:rsid w:val="00E45379"/>
    <w:rsid w:val="00E45A55"/>
    <w:rsid w:val="00E51C80"/>
    <w:rsid w:val="00E561DA"/>
    <w:rsid w:val="00E67C77"/>
    <w:rsid w:val="00E72758"/>
    <w:rsid w:val="00E72EF7"/>
    <w:rsid w:val="00E9435C"/>
    <w:rsid w:val="00ED3186"/>
    <w:rsid w:val="00ED7F65"/>
    <w:rsid w:val="00EE059F"/>
    <w:rsid w:val="00EE5790"/>
    <w:rsid w:val="00EE6401"/>
    <w:rsid w:val="00EF0F50"/>
    <w:rsid w:val="00EF1A93"/>
    <w:rsid w:val="00F02495"/>
    <w:rsid w:val="00F0779B"/>
    <w:rsid w:val="00F10CB0"/>
    <w:rsid w:val="00F119BE"/>
    <w:rsid w:val="00F3485E"/>
    <w:rsid w:val="00F45EE9"/>
    <w:rsid w:val="00F478A6"/>
    <w:rsid w:val="00F55B32"/>
    <w:rsid w:val="00F56EBC"/>
    <w:rsid w:val="00F62AF8"/>
    <w:rsid w:val="00F6450C"/>
    <w:rsid w:val="00F67EBB"/>
    <w:rsid w:val="00F70002"/>
    <w:rsid w:val="00F71B4E"/>
    <w:rsid w:val="00F768DD"/>
    <w:rsid w:val="00F7711A"/>
    <w:rsid w:val="00F87BED"/>
    <w:rsid w:val="00FA080F"/>
    <w:rsid w:val="00FB6061"/>
    <w:rsid w:val="00FB76BA"/>
    <w:rsid w:val="00FD1F71"/>
    <w:rsid w:val="00FD3AF3"/>
    <w:rsid w:val="00FD7F0D"/>
    <w:rsid w:val="00FE1845"/>
    <w:rsid w:val="00FF642A"/>
    <w:rsid w:val="00FF7996"/>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AA7646"/>
  <w15:docId w15:val="{97DDEB47-3041-408D-A208-D1E5EFB32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0007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00076"/>
  </w:style>
  <w:style w:type="paragraph" w:styleId="Piedepgina">
    <w:name w:val="footer"/>
    <w:basedOn w:val="Normal"/>
    <w:link w:val="PiedepginaCar"/>
    <w:uiPriority w:val="99"/>
    <w:unhideWhenUsed/>
    <w:rsid w:val="00B0007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00076"/>
  </w:style>
  <w:style w:type="character" w:styleId="Hipervnculo">
    <w:name w:val="Hyperlink"/>
    <w:basedOn w:val="Fuentedeprrafopredeter"/>
    <w:uiPriority w:val="99"/>
    <w:unhideWhenUsed/>
    <w:rsid w:val="00B00076"/>
    <w:rPr>
      <w:color w:val="0000FF" w:themeColor="hyperlink"/>
      <w:u w:val="single"/>
    </w:rPr>
  </w:style>
  <w:style w:type="table" w:styleId="Tablaconcuadrcula">
    <w:name w:val="Table Grid"/>
    <w:basedOn w:val="Tablanormal"/>
    <w:uiPriority w:val="59"/>
    <w:rsid w:val="00B000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B00076"/>
    <w:pPr>
      <w:spacing w:after="0" w:line="240" w:lineRule="auto"/>
    </w:pPr>
  </w:style>
  <w:style w:type="character" w:customStyle="1" w:styleId="SinespaciadoCar">
    <w:name w:val="Sin espaciado Car"/>
    <w:link w:val="Sinespaciado"/>
    <w:uiPriority w:val="1"/>
    <w:locked/>
    <w:rsid w:val="008F685B"/>
  </w:style>
  <w:style w:type="paragraph" w:styleId="Textodeglobo">
    <w:name w:val="Balloon Text"/>
    <w:basedOn w:val="Normal"/>
    <w:link w:val="TextodegloboCar"/>
    <w:uiPriority w:val="99"/>
    <w:semiHidden/>
    <w:unhideWhenUsed/>
    <w:rsid w:val="004565B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565B9"/>
    <w:rPr>
      <w:rFonts w:ascii="Tahoma" w:hAnsi="Tahoma" w:cs="Tahoma"/>
      <w:sz w:val="16"/>
      <w:szCs w:val="16"/>
    </w:rPr>
  </w:style>
  <w:style w:type="paragraph" w:styleId="Textoindependiente">
    <w:name w:val="Body Text"/>
    <w:basedOn w:val="Normal"/>
    <w:link w:val="TextoindependienteCar"/>
    <w:uiPriority w:val="99"/>
    <w:unhideWhenUsed/>
    <w:rsid w:val="001467DA"/>
    <w:pPr>
      <w:widowControl w:val="0"/>
      <w:autoSpaceDE w:val="0"/>
      <w:autoSpaceDN w:val="0"/>
      <w:adjustRightInd w:val="0"/>
      <w:spacing w:after="0" w:line="240" w:lineRule="auto"/>
      <w:jc w:val="both"/>
    </w:pPr>
    <w:rPr>
      <w:rFonts w:ascii="Tahoma" w:eastAsia="Times New Roman" w:hAnsi="Tahoma" w:cs="Tahoma"/>
      <w:lang w:eastAsia="es-ES"/>
    </w:rPr>
  </w:style>
  <w:style w:type="character" w:customStyle="1" w:styleId="TextoindependienteCar">
    <w:name w:val="Texto independiente Car"/>
    <w:basedOn w:val="Fuentedeprrafopredeter"/>
    <w:link w:val="Textoindependiente"/>
    <w:uiPriority w:val="99"/>
    <w:rsid w:val="001467DA"/>
    <w:rPr>
      <w:rFonts w:ascii="Tahoma" w:eastAsia="Times New Roman" w:hAnsi="Tahoma" w:cs="Tahoma"/>
      <w:lang w:eastAsia="es-ES"/>
    </w:rPr>
  </w:style>
  <w:style w:type="table" w:customStyle="1" w:styleId="Tablaconcuadrcula2">
    <w:name w:val="Tabla con cuadrícula2"/>
    <w:basedOn w:val="Tablanormal"/>
    <w:next w:val="Tablaconcuadrcula"/>
    <w:uiPriority w:val="59"/>
    <w:rsid w:val="00D332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F47EE"/>
    <w:pPr>
      <w:ind w:left="720"/>
      <w:contextualSpacing/>
    </w:pPr>
  </w:style>
  <w:style w:type="paragraph" w:customStyle="1" w:styleId="Default">
    <w:name w:val="Default"/>
    <w:rsid w:val="00C711A5"/>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31500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31500D"/>
    <w:rPr>
      <w:b/>
      <w:bCs/>
    </w:rPr>
  </w:style>
  <w:style w:type="character" w:customStyle="1" w:styleId="apple-converted-space">
    <w:name w:val="apple-converted-space"/>
    <w:basedOn w:val="Fuentedeprrafopredeter"/>
    <w:rsid w:val="00E72758"/>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2135">
      <w:bodyDiv w:val="1"/>
      <w:marLeft w:val="0"/>
      <w:marRight w:val="0"/>
      <w:marTop w:val="0"/>
      <w:marBottom w:val="0"/>
      <w:divBdr>
        <w:top w:val="none" w:sz="0" w:space="0" w:color="auto"/>
        <w:left w:val="none" w:sz="0" w:space="0" w:color="auto"/>
        <w:bottom w:val="none" w:sz="0" w:space="0" w:color="auto"/>
        <w:right w:val="none" w:sz="0" w:space="0" w:color="auto"/>
      </w:divBdr>
    </w:div>
    <w:div w:id="159587985">
      <w:bodyDiv w:val="1"/>
      <w:marLeft w:val="0"/>
      <w:marRight w:val="0"/>
      <w:marTop w:val="0"/>
      <w:marBottom w:val="0"/>
      <w:divBdr>
        <w:top w:val="none" w:sz="0" w:space="0" w:color="auto"/>
        <w:left w:val="none" w:sz="0" w:space="0" w:color="auto"/>
        <w:bottom w:val="none" w:sz="0" w:space="0" w:color="auto"/>
        <w:right w:val="none" w:sz="0" w:space="0" w:color="auto"/>
      </w:divBdr>
    </w:div>
    <w:div w:id="169295100">
      <w:bodyDiv w:val="1"/>
      <w:marLeft w:val="0"/>
      <w:marRight w:val="0"/>
      <w:marTop w:val="0"/>
      <w:marBottom w:val="0"/>
      <w:divBdr>
        <w:top w:val="none" w:sz="0" w:space="0" w:color="auto"/>
        <w:left w:val="none" w:sz="0" w:space="0" w:color="auto"/>
        <w:bottom w:val="none" w:sz="0" w:space="0" w:color="auto"/>
        <w:right w:val="none" w:sz="0" w:space="0" w:color="auto"/>
      </w:divBdr>
    </w:div>
    <w:div w:id="302275015">
      <w:bodyDiv w:val="1"/>
      <w:marLeft w:val="0"/>
      <w:marRight w:val="0"/>
      <w:marTop w:val="0"/>
      <w:marBottom w:val="0"/>
      <w:divBdr>
        <w:top w:val="none" w:sz="0" w:space="0" w:color="auto"/>
        <w:left w:val="none" w:sz="0" w:space="0" w:color="auto"/>
        <w:bottom w:val="none" w:sz="0" w:space="0" w:color="auto"/>
        <w:right w:val="none" w:sz="0" w:space="0" w:color="auto"/>
      </w:divBdr>
    </w:div>
    <w:div w:id="589388103">
      <w:bodyDiv w:val="1"/>
      <w:marLeft w:val="0"/>
      <w:marRight w:val="0"/>
      <w:marTop w:val="0"/>
      <w:marBottom w:val="0"/>
      <w:divBdr>
        <w:top w:val="none" w:sz="0" w:space="0" w:color="auto"/>
        <w:left w:val="none" w:sz="0" w:space="0" w:color="auto"/>
        <w:bottom w:val="none" w:sz="0" w:space="0" w:color="auto"/>
        <w:right w:val="none" w:sz="0" w:space="0" w:color="auto"/>
      </w:divBdr>
    </w:div>
    <w:div w:id="818812664">
      <w:bodyDiv w:val="1"/>
      <w:marLeft w:val="0"/>
      <w:marRight w:val="0"/>
      <w:marTop w:val="0"/>
      <w:marBottom w:val="0"/>
      <w:divBdr>
        <w:top w:val="none" w:sz="0" w:space="0" w:color="auto"/>
        <w:left w:val="none" w:sz="0" w:space="0" w:color="auto"/>
        <w:bottom w:val="none" w:sz="0" w:space="0" w:color="auto"/>
        <w:right w:val="none" w:sz="0" w:space="0" w:color="auto"/>
      </w:divBdr>
    </w:div>
    <w:div w:id="882639778">
      <w:bodyDiv w:val="1"/>
      <w:marLeft w:val="0"/>
      <w:marRight w:val="0"/>
      <w:marTop w:val="0"/>
      <w:marBottom w:val="0"/>
      <w:divBdr>
        <w:top w:val="none" w:sz="0" w:space="0" w:color="auto"/>
        <w:left w:val="none" w:sz="0" w:space="0" w:color="auto"/>
        <w:bottom w:val="none" w:sz="0" w:space="0" w:color="auto"/>
        <w:right w:val="none" w:sz="0" w:space="0" w:color="auto"/>
      </w:divBdr>
    </w:div>
    <w:div w:id="1274363307">
      <w:bodyDiv w:val="1"/>
      <w:marLeft w:val="0"/>
      <w:marRight w:val="0"/>
      <w:marTop w:val="0"/>
      <w:marBottom w:val="0"/>
      <w:divBdr>
        <w:top w:val="none" w:sz="0" w:space="0" w:color="auto"/>
        <w:left w:val="none" w:sz="0" w:space="0" w:color="auto"/>
        <w:bottom w:val="none" w:sz="0" w:space="0" w:color="auto"/>
        <w:right w:val="none" w:sz="0" w:space="0" w:color="auto"/>
      </w:divBdr>
    </w:div>
    <w:div w:id="1283422272">
      <w:bodyDiv w:val="1"/>
      <w:marLeft w:val="0"/>
      <w:marRight w:val="0"/>
      <w:marTop w:val="0"/>
      <w:marBottom w:val="0"/>
      <w:divBdr>
        <w:top w:val="none" w:sz="0" w:space="0" w:color="auto"/>
        <w:left w:val="none" w:sz="0" w:space="0" w:color="auto"/>
        <w:bottom w:val="none" w:sz="0" w:space="0" w:color="auto"/>
        <w:right w:val="none" w:sz="0" w:space="0" w:color="auto"/>
      </w:divBdr>
    </w:div>
    <w:div w:id="1631014125">
      <w:bodyDiv w:val="1"/>
      <w:marLeft w:val="0"/>
      <w:marRight w:val="0"/>
      <w:marTop w:val="0"/>
      <w:marBottom w:val="0"/>
      <w:divBdr>
        <w:top w:val="none" w:sz="0" w:space="0" w:color="auto"/>
        <w:left w:val="none" w:sz="0" w:space="0" w:color="auto"/>
        <w:bottom w:val="none" w:sz="0" w:space="0" w:color="auto"/>
        <w:right w:val="none" w:sz="0" w:space="0" w:color="auto"/>
      </w:divBdr>
    </w:div>
    <w:div w:id="1864971656">
      <w:bodyDiv w:val="1"/>
      <w:marLeft w:val="0"/>
      <w:marRight w:val="0"/>
      <w:marTop w:val="0"/>
      <w:marBottom w:val="0"/>
      <w:divBdr>
        <w:top w:val="none" w:sz="0" w:space="0" w:color="auto"/>
        <w:left w:val="none" w:sz="0" w:space="0" w:color="auto"/>
        <w:bottom w:val="none" w:sz="0" w:space="0" w:color="auto"/>
        <w:right w:val="none" w:sz="0" w:space="0" w:color="auto"/>
      </w:divBdr>
    </w:div>
    <w:div w:id="2032754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camara.gov.co" TargetMode="External"/><Relationship Id="rId1" Type="http://schemas.openxmlformats.org/officeDocument/2006/relationships/hyperlink" Target="http://www.camara.gov.co/portal2011/index.php/servicios-al-ciudadano/servicios-de-atencion-en-linea/contacten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C&#225;mara\Insumos\Oficios\Comunicados%20p&#250;blico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EBAC0-D7DF-4ECD-8D24-1AF65E87C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Comunicados públicos</Template>
  <TotalTime>11</TotalTime>
  <Pages>30</Pages>
  <Words>5761</Words>
  <Characters>31688</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Vega</dc:creator>
  <cp:lastModifiedBy>Natalia Morales </cp:lastModifiedBy>
  <cp:revision>4</cp:revision>
  <cp:lastPrinted>2020-01-07T22:23:00Z</cp:lastPrinted>
  <dcterms:created xsi:type="dcterms:W3CDTF">2021-04-24T03:17:00Z</dcterms:created>
  <dcterms:modified xsi:type="dcterms:W3CDTF">2021-04-26T13:57:00Z</dcterms:modified>
</cp:coreProperties>
</file>